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982A" w14:textId="30D087BF" w:rsidR="00815D6B" w:rsidRPr="00AD4554" w:rsidRDefault="00815D6B" w:rsidP="007950B8">
      <w:pPr>
        <w:tabs>
          <w:tab w:val="left" w:pos="7655"/>
        </w:tabs>
        <w:spacing w:after="480"/>
        <w:jc w:val="left"/>
        <w:rPr>
          <w:b/>
        </w:rPr>
      </w:pPr>
      <w:r w:rsidRPr="00AD4554">
        <w:rPr>
          <w:b/>
        </w:rPr>
        <w:t xml:space="preserve">MNB azonosító kód: </w:t>
      </w:r>
      <w:proofErr w:type="spellStart"/>
      <w:r>
        <w:rPr>
          <w:b/>
        </w:rPr>
        <w:t>Z</w:t>
      </w:r>
      <w:r w:rsidR="003037CA">
        <w:rPr>
          <w:b/>
        </w:rPr>
        <w:t>V</w:t>
      </w:r>
      <w:r>
        <w:rPr>
          <w:b/>
        </w:rPr>
        <w:t>T</w:t>
      </w:r>
      <w:proofErr w:type="spellEnd"/>
      <w:r w:rsidR="007950B8">
        <w:rPr>
          <w:b/>
        </w:rPr>
        <w:tab/>
        <w:t>Frissítve: 2021.06.28.</w:t>
      </w:r>
    </w:p>
    <w:p w14:paraId="73E5A621" w14:textId="72E769FB" w:rsidR="00B944EB" w:rsidRPr="00C50C22" w:rsidRDefault="00C50C22" w:rsidP="00C50C22">
      <w:pPr>
        <w:jc w:val="center"/>
        <w:rPr>
          <w:b/>
          <w:sz w:val="24"/>
        </w:rPr>
      </w:pPr>
      <w:r w:rsidRPr="00C50C22">
        <w:rPr>
          <w:b/>
          <w:sz w:val="24"/>
        </w:rPr>
        <w:t>Kitöltési előírások</w:t>
      </w:r>
    </w:p>
    <w:p w14:paraId="4C232345" w14:textId="4FC57274" w:rsidR="00C50C22" w:rsidRDefault="004C145C" w:rsidP="00AD4554">
      <w:pPr>
        <w:spacing w:after="480"/>
        <w:jc w:val="center"/>
        <w:rPr>
          <w:b/>
        </w:rPr>
      </w:pPr>
      <w:r w:rsidRPr="004C145C">
        <w:rPr>
          <w:b/>
        </w:rPr>
        <w:t xml:space="preserve">A </w:t>
      </w:r>
      <w:r w:rsidR="00555200">
        <w:rPr>
          <w:b/>
        </w:rPr>
        <w:t>Zöld V</w:t>
      </w:r>
      <w:r w:rsidR="003037CA" w:rsidRPr="003037CA">
        <w:rPr>
          <w:b/>
        </w:rPr>
        <w:t xml:space="preserve">állalati és </w:t>
      </w:r>
      <w:r w:rsidR="00555200">
        <w:rPr>
          <w:b/>
        </w:rPr>
        <w:t>Ö</w:t>
      </w:r>
      <w:r w:rsidR="003037CA" w:rsidRPr="003037CA">
        <w:rPr>
          <w:b/>
        </w:rPr>
        <w:t xml:space="preserve">nkormányzati </w:t>
      </w:r>
      <w:r w:rsidRPr="004C145C">
        <w:rPr>
          <w:b/>
        </w:rPr>
        <w:t>Tőkekövetelmény-kedvezmény Programban történő részvételhez szükséges adatszolgáltatás</w:t>
      </w:r>
    </w:p>
    <w:p w14:paraId="6985486A" w14:textId="60836513" w:rsidR="004C0C1A" w:rsidRPr="00AD4554" w:rsidRDefault="004C0C1A">
      <w:pPr>
        <w:spacing w:after="120"/>
        <w:rPr>
          <w:b/>
          <w:u w:val="single"/>
        </w:rPr>
      </w:pPr>
      <w:r>
        <w:rPr>
          <w:b/>
          <w:u w:val="single"/>
        </w:rPr>
        <w:t>Általános előírások</w:t>
      </w:r>
    </w:p>
    <w:p w14:paraId="7963D92C" w14:textId="58BE1122" w:rsidR="00EA213F" w:rsidRDefault="00BA1E73" w:rsidP="00BA1E73">
      <w:pPr>
        <w:spacing w:after="120"/>
      </w:pPr>
      <w:r>
        <w:t>Felügyeleti tevékenysége keretében a</w:t>
      </w:r>
      <w:r w:rsidR="00574352">
        <w:t xml:space="preserve"> Magyar Nemzeti Bank</w:t>
      </w:r>
      <w:r>
        <w:t xml:space="preserve"> </w:t>
      </w:r>
      <w:r w:rsidR="00574352">
        <w:t>(</w:t>
      </w:r>
      <w:r>
        <w:t>MNB</w:t>
      </w:r>
      <w:r w:rsidR="00574352">
        <w:t>)</w:t>
      </w:r>
      <w:r>
        <w:t xml:space="preserve"> az általa biztosított </w:t>
      </w:r>
      <w:r w:rsidR="00555200" w:rsidRPr="00555200">
        <w:t xml:space="preserve">Zöld Vállalati és Önkormányzati </w:t>
      </w:r>
      <w:r w:rsidRPr="00083F4D">
        <w:t>Tőkekövetelmény-kedvezmény</w:t>
      </w:r>
      <w:r>
        <w:t>hez</w:t>
      </w:r>
      <w:r w:rsidRPr="00083F4D">
        <w:t xml:space="preserve"> </w:t>
      </w:r>
      <w:r>
        <w:t xml:space="preserve">(Kedvezmény) kapcsolódóan gyűjt információkat. </w:t>
      </w:r>
    </w:p>
    <w:p w14:paraId="5E27795A" w14:textId="037DEEDA" w:rsidR="00EA213F" w:rsidRDefault="00BA1E73" w:rsidP="00BA1E73">
      <w:pPr>
        <w:spacing w:after="120"/>
      </w:pPr>
      <w:r>
        <w:t>A Kedvezmény igénybevételének feltétele a</w:t>
      </w:r>
      <w:r w:rsidR="0056560A">
        <w:t>z</w:t>
      </w:r>
      <w:r>
        <w:t xml:space="preserve"> adatszolgáltatás </w:t>
      </w:r>
      <w:r w:rsidR="00555200">
        <w:t>negyedéves</w:t>
      </w:r>
      <w:r w:rsidR="00815D6B">
        <w:t xml:space="preserve"> rendszerességgel történő </w:t>
      </w:r>
      <w:r>
        <w:t xml:space="preserve">teljesítése. </w:t>
      </w:r>
      <w:r w:rsidR="00815D6B">
        <w:t>Az adatszolg</w:t>
      </w:r>
      <w:r w:rsidR="0056560A">
        <w:t>áltatás</w:t>
      </w:r>
      <w:r w:rsidR="00812145">
        <w:t xml:space="preserve"> </w:t>
      </w:r>
      <w:r w:rsidR="008E4837">
        <w:t xml:space="preserve">első vonatkozási időpontja annak a naptári </w:t>
      </w:r>
      <w:r w:rsidR="00555200">
        <w:t>negyedévnek</w:t>
      </w:r>
      <w:r w:rsidR="008E4837">
        <w:t xml:space="preserve"> a vége, amelyben </w:t>
      </w:r>
      <w:r w:rsidR="00812145">
        <w:t>az első olyan hitelügylet folyósítás</w:t>
      </w:r>
      <w:r w:rsidR="008E4837">
        <w:t xml:space="preserve">a </w:t>
      </w:r>
      <w:r w:rsidR="007756F2">
        <w:t xml:space="preserve">vagy az első olyan kötvény vásárlása </w:t>
      </w:r>
      <w:r w:rsidR="008E4837">
        <w:t>történt</w:t>
      </w:r>
      <w:r w:rsidR="00812145">
        <w:t>, melyre az adatszolgáltató</w:t>
      </w:r>
      <w:r w:rsidR="00555200">
        <w:t xml:space="preserve"> </w:t>
      </w:r>
      <w:r w:rsidR="00C92F61" w:rsidRPr="00C92F61">
        <w:t xml:space="preserve">Zöld Vállalati és Önkormányzati </w:t>
      </w:r>
      <w:r w:rsidR="00812145">
        <w:t>Tőkeköve</w:t>
      </w:r>
      <w:r w:rsidR="0056560A">
        <w:t>t</w:t>
      </w:r>
      <w:r w:rsidR="00812145">
        <w:t xml:space="preserve">elmény-kedvezményt kíván érvényesíteni. Az </w:t>
      </w:r>
      <w:r w:rsidR="00812145" w:rsidRPr="00500E8A">
        <w:t>adatszolgáltatás</w:t>
      </w:r>
      <w:r w:rsidR="00500E8A" w:rsidRPr="00500E8A">
        <w:t xml:space="preserve">t </w:t>
      </w:r>
      <w:r w:rsidR="00500E8A" w:rsidRPr="00500E8A">
        <w:rPr>
          <w:rFonts w:cs="Calibri"/>
        </w:rPr>
        <w:t xml:space="preserve">fokozott biztonságú vagy minősített elektronikus aláírással ellátva az ERA rendszer „Adatszolgáltatás” szolgáltatásán belül elérhető „Statisztikai és felügyeleti integrált befogadó </w:t>
      </w:r>
      <w:proofErr w:type="gramStart"/>
      <w:r w:rsidR="00500E8A" w:rsidRPr="00500E8A">
        <w:rPr>
          <w:rFonts w:cs="Calibri"/>
        </w:rPr>
        <w:t>rendszer”-</w:t>
      </w:r>
      <w:proofErr w:type="gramEnd"/>
      <w:r w:rsidR="00500E8A" w:rsidRPr="00500E8A">
        <w:rPr>
          <w:rFonts w:cs="Calibri"/>
        </w:rPr>
        <w:t xml:space="preserve">en (STEFI) keresztül </w:t>
      </w:r>
      <w:r w:rsidR="00500E8A" w:rsidRPr="00CC795E">
        <w:rPr>
          <w:rFonts w:cs="Calibri"/>
          <w:bCs/>
        </w:rPr>
        <w:t>s</w:t>
      </w:r>
      <w:r w:rsidR="00500E8A" w:rsidRPr="00500E8A">
        <w:rPr>
          <w:rFonts w:cs="Calibri"/>
        </w:rPr>
        <w:t>zükséges megküldeni,</w:t>
      </w:r>
      <w:r w:rsidR="00812145" w:rsidRPr="00500E8A">
        <w:t xml:space="preserve"> határideje a </w:t>
      </w:r>
      <w:r w:rsidR="00C92F61">
        <w:t>tárgynegyedévet</w:t>
      </w:r>
      <w:r w:rsidR="00812145" w:rsidRPr="00500E8A">
        <w:t xml:space="preserve"> követő </w:t>
      </w:r>
      <w:r w:rsidR="00C92F61">
        <w:t>50</w:t>
      </w:r>
      <w:r w:rsidR="00812145" w:rsidRPr="00500E8A">
        <w:t>. nap</w:t>
      </w:r>
      <w:r w:rsidR="003E3B04">
        <w:t>, kivéve a 202</w:t>
      </w:r>
      <w:r w:rsidR="00D0602F">
        <w:t>0</w:t>
      </w:r>
      <w:r w:rsidR="003E3B04">
        <w:t xml:space="preserve"> </w:t>
      </w:r>
      <w:r w:rsidR="00D0602F">
        <w:t>negyedik negyedévére</w:t>
      </w:r>
      <w:r w:rsidR="003E3B04">
        <w:t xml:space="preserve"> vonatkoz</w:t>
      </w:r>
      <w:r w:rsidR="00D0602F">
        <w:t>ó</w:t>
      </w:r>
      <w:r w:rsidR="003E3B04">
        <w:t xml:space="preserve"> adatszolgáltatás</w:t>
      </w:r>
      <w:r w:rsidR="00D0602F">
        <w:t>t</w:t>
      </w:r>
      <w:r w:rsidR="003E3B04">
        <w:t>, melynek határideje</w:t>
      </w:r>
      <w:r w:rsidR="00D0602F">
        <w:t xml:space="preserve"> azonos 2021 első negyedév</w:t>
      </w:r>
      <w:r w:rsidR="000F3F7E">
        <w:t>ének</w:t>
      </w:r>
      <w:r w:rsidR="00D0602F">
        <w:t xml:space="preserve"> </w:t>
      </w:r>
      <w:proofErr w:type="spellStart"/>
      <w:r w:rsidR="00D0602F">
        <w:t>határidejével</w:t>
      </w:r>
      <w:proofErr w:type="spellEnd"/>
      <w:r w:rsidR="00D0602F">
        <w:t>.</w:t>
      </w:r>
      <w:r w:rsidR="00812145">
        <w:t xml:space="preserve"> </w:t>
      </w:r>
      <w:r w:rsidR="007756F2">
        <w:t xml:space="preserve">A 2020. január 1. és 2020. december 31. közötti hitelfolyósításokat és kötvényvásárlásokat először a 2020. negyedik negyedévi vonatkozási időpontú adatszolgáltatásnak szükséges tartalmaznia. </w:t>
      </w:r>
      <w:r w:rsidR="0028777A">
        <w:t xml:space="preserve">Az adatszolgáltatás megkezdésének szándékát a </w:t>
      </w:r>
      <w:hyperlink r:id="rId11" w:history="1">
        <w:r w:rsidR="0028777A" w:rsidRPr="005B5F43">
          <w:rPr>
            <w:rStyle w:val="Hyperlink"/>
            <w:vertAlign w:val="baseline"/>
          </w:rPr>
          <w:t>statadatszolg@mnb.hu</w:t>
        </w:r>
      </w:hyperlink>
      <w:r w:rsidR="0028777A">
        <w:t xml:space="preserve"> címre küldött e-mail formájában szükséges jelezni</w:t>
      </w:r>
      <w:r w:rsidR="003A7E7A">
        <w:t xml:space="preserve"> (kérjük, másolatban (CC) a </w:t>
      </w:r>
      <w:hyperlink r:id="rId12" w:history="1">
        <w:r w:rsidR="003A7E7A" w:rsidRPr="00BF537D">
          <w:rPr>
            <w:rStyle w:val="Hyperlink"/>
            <w:vertAlign w:val="baseline"/>
          </w:rPr>
          <w:t>zold.penzugyek@mnb.hu</w:t>
        </w:r>
      </w:hyperlink>
      <w:r w:rsidR="003A7E7A">
        <w:t xml:space="preserve"> címet is tegye a címzettek közé).</w:t>
      </w:r>
    </w:p>
    <w:p w14:paraId="7B0CF264" w14:textId="4C692D35" w:rsidR="005D32C4" w:rsidRDefault="00BA1E73" w:rsidP="00AD4554">
      <w:pPr>
        <w:spacing w:after="480"/>
      </w:pPr>
      <w:r>
        <w:t xml:space="preserve">A Kedvezmény igénybevételének </w:t>
      </w:r>
      <w:r w:rsidR="00574352">
        <w:t xml:space="preserve">egyéb </w:t>
      </w:r>
      <w:r>
        <w:t xml:space="preserve">feltételeit </w:t>
      </w:r>
      <w:r w:rsidR="004C0C1A">
        <w:t xml:space="preserve">az MNB honlapján elérhető </w:t>
      </w:r>
      <w:r w:rsidR="005F0A02" w:rsidRPr="005F0A02">
        <w:rPr>
          <w:i/>
        </w:rPr>
        <w:t>Zöld vállalati és önkormányzati tőkekövetelmény-kedvezmény</w:t>
      </w:r>
      <w:r w:rsidR="005F0A02">
        <w:rPr>
          <w:rStyle w:val="FootnoteReference"/>
        </w:rPr>
        <w:footnoteReference w:id="2"/>
      </w:r>
      <w:r>
        <w:t xml:space="preserve"> (Tájékoztató) dokumentum tartalmazza.</w:t>
      </w:r>
    </w:p>
    <w:p w14:paraId="2C687D5D" w14:textId="62D36232" w:rsidR="007E6D96" w:rsidRPr="005A21CD" w:rsidRDefault="007E6D96" w:rsidP="00AD4554">
      <w:pPr>
        <w:rPr>
          <w:b/>
          <w:u w:val="single"/>
        </w:rPr>
      </w:pPr>
      <w:r w:rsidRPr="005A21CD">
        <w:rPr>
          <w:b/>
          <w:u w:val="single"/>
        </w:rPr>
        <w:t>A</w:t>
      </w:r>
      <w:r w:rsidR="00A72009">
        <w:rPr>
          <w:b/>
          <w:u w:val="single"/>
        </w:rPr>
        <w:t xml:space="preserve"> 01</w:t>
      </w:r>
      <w:r w:rsidR="0028777A">
        <w:rPr>
          <w:b/>
          <w:u w:val="single"/>
        </w:rPr>
        <w:t>.</w:t>
      </w:r>
      <w:r w:rsidRPr="005A21CD">
        <w:rPr>
          <w:b/>
          <w:u w:val="single"/>
        </w:rPr>
        <w:t xml:space="preserve"> tábla oszlopai</w:t>
      </w:r>
    </w:p>
    <w:p w14:paraId="2F432140" w14:textId="1B2098AA" w:rsidR="00520103" w:rsidRDefault="007B4017" w:rsidP="00B944EB">
      <w:r>
        <w:t>A</w:t>
      </w:r>
      <w:r w:rsidR="00C61C0F">
        <w:t xml:space="preserve"> tábla minden oszlop</w:t>
      </w:r>
      <w:r w:rsidR="00CD61BC">
        <w:t>a</w:t>
      </w:r>
      <w:r w:rsidR="00C61C0F">
        <w:t>, tehát az</w:t>
      </w:r>
      <w:r>
        <w:t xml:space="preserve"> a</w:t>
      </w:r>
      <w:r w:rsidR="00CA635B">
        <w:t>-</w:t>
      </w:r>
      <w:r w:rsidR="006263E8">
        <w:t>c</w:t>
      </w:r>
      <w:r w:rsidR="00CA635B">
        <w:t>)</w:t>
      </w:r>
      <w:r>
        <w:t xml:space="preserve"> oszlopok kitöltése</w:t>
      </w:r>
      <w:r w:rsidR="00F34BF9">
        <w:t xml:space="preserve"> </w:t>
      </w:r>
      <w:r w:rsidR="00DB41B9">
        <w:t xml:space="preserve">kötelező </w:t>
      </w:r>
      <w:r w:rsidR="00B56D2E">
        <w:t xml:space="preserve">a Kedvezményt igénybe vevő </w:t>
      </w:r>
      <w:r w:rsidR="00463C39">
        <w:t xml:space="preserve">adatszolgáltató </w:t>
      </w:r>
      <w:r w:rsidR="00B56D2E">
        <w:t xml:space="preserve">által </w:t>
      </w:r>
      <w:r w:rsidR="00AC7101" w:rsidRPr="00AC7101">
        <w:t xml:space="preserve">az adatszolgáltatás vonatkozási </w:t>
      </w:r>
      <w:r w:rsidR="0076104F">
        <w:t>időpontjában fennálló</w:t>
      </w:r>
      <w:r w:rsidR="00DB41B9">
        <w:t xml:space="preserve"> összes</w:t>
      </w:r>
      <w:r w:rsidR="00CD61BC">
        <w:t xml:space="preserve"> </w:t>
      </w:r>
      <w:r w:rsidR="0076104F">
        <w:t>olyan</w:t>
      </w:r>
      <w:r w:rsidR="00EC481D">
        <w:t xml:space="preserve"> </w:t>
      </w:r>
      <w:r w:rsidR="00CD61BC">
        <w:t xml:space="preserve">vállalatoknak </w:t>
      </w:r>
      <w:r w:rsidR="003A7E7A">
        <w:t xml:space="preserve">vagy </w:t>
      </w:r>
      <w:r w:rsidR="00CD61BC">
        <w:t>önkormányzatoknak zöld céllal kihelyezett hitelre</w:t>
      </w:r>
      <w:r w:rsidR="00DB41B9">
        <w:t xml:space="preserve"> vonatkozóan</w:t>
      </w:r>
      <w:r w:rsidR="003A7E7A">
        <w:t xml:space="preserve">, melyre a </w:t>
      </w:r>
      <w:r w:rsidR="0076104F">
        <w:t>K</w:t>
      </w:r>
      <w:r w:rsidR="003A7E7A">
        <w:t>edvezményt a hitelintézet érvényesíteni kívánja</w:t>
      </w:r>
      <w:r>
        <w:t>.</w:t>
      </w:r>
      <w:r w:rsidR="00AC7101">
        <w:t xml:space="preserve"> </w:t>
      </w:r>
      <w:r w:rsidR="005D524E" w:rsidRPr="005D524E">
        <w:t xml:space="preserve">Szakaszos folyósítás esetén </w:t>
      </w:r>
      <w:r w:rsidR="005D524E">
        <w:t>a hitelügylet</w:t>
      </w:r>
      <w:r w:rsidR="00515086">
        <w:t>et</w:t>
      </w:r>
      <w:r w:rsidR="005D524E">
        <w:t xml:space="preserve"> </w:t>
      </w:r>
      <w:r w:rsidR="005D524E" w:rsidRPr="005D524E">
        <w:t xml:space="preserve">az első </w:t>
      </w:r>
      <w:r w:rsidR="005D524E">
        <w:t xml:space="preserve">hitelrész </w:t>
      </w:r>
      <w:r w:rsidR="005D524E" w:rsidRPr="005D524E">
        <w:t>folyósítás</w:t>
      </w:r>
      <w:r w:rsidR="0076104F">
        <w:t>ától</w:t>
      </w:r>
      <w:r w:rsidR="005D524E">
        <w:t xml:space="preserve"> </w:t>
      </w:r>
      <w:r w:rsidR="00515086">
        <w:t xml:space="preserve">szükséges </w:t>
      </w:r>
      <w:r w:rsidR="005D524E">
        <w:t>szerepeltet</w:t>
      </w:r>
      <w:r w:rsidR="00515086">
        <w:t>ni</w:t>
      </w:r>
      <w:r w:rsidR="005D524E" w:rsidRPr="005D524E">
        <w:t xml:space="preserve"> az adatszolgáltatásba</w:t>
      </w:r>
      <w:r w:rsidR="005D524E">
        <w:t>n.</w:t>
      </w:r>
    </w:p>
    <w:p w14:paraId="4A0BCDC0" w14:textId="0CFECF6B" w:rsidR="00E17C4E" w:rsidRPr="005A21CD" w:rsidRDefault="00E17C4E" w:rsidP="00E17C4E">
      <w:pPr>
        <w:rPr>
          <w:b/>
          <w:u w:val="single"/>
        </w:rPr>
      </w:pPr>
      <w:r w:rsidRPr="005A21CD">
        <w:rPr>
          <w:b/>
          <w:u w:val="single"/>
        </w:rPr>
        <w:t>A tábl</w:t>
      </w:r>
      <w:r w:rsidR="00D70EDD">
        <w:rPr>
          <w:b/>
          <w:u w:val="single"/>
        </w:rPr>
        <w:t>a</w:t>
      </w:r>
      <w:r w:rsidRPr="005A21CD">
        <w:rPr>
          <w:b/>
          <w:u w:val="single"/>
        </w:rPr>
        <w:t xml:space="preserve"> oszlopainak értelmezése</w:t>
      </w:r>
    </w:p>
    <w:p w14:paraId="41E129E6" w14:textId="1B61DA01" w:rsidR="00E17C4E" w:rsidRDefault="00E17C4E" w:rsidP="00C43B41">
      <w:pPr>
        <w:pStyle w:val="ListParagraph"/>
        <w:numPr>
          <w:ilvl w:val="0"/>
          <w:numId w:val="23"/>
        </w:numPr>
      </w:pPr>
      <w:r w:rsidRPr="00032A12">
        <w:rPr>
          <w:b/>
        </w:rPr>
        <w:t>Hitelügylet azonosító</w:t>
      </w:r>
      <w:r w:rsidR="004B4FE3" w:rsidRPr="00032A12">
        <w:rPr>
          <w:b/>
        </w:rPr>
        <w:t xml:space="preserve"> (</w:t>
      </w:r>
      <w:proofErr w:type="spellStart"/>
      <w:r w:rsidR="004B4FE3" w:rsidRPr="00032A12">
        <w:rPr>
          <w:b/>
        </w:rPr>
        <w:t>HITREG</w:t>
      </w:r>
      <w:proofErr w:type="spellEnd"/>
      <w:r w:rsidR="004B4FE3" w:rsidRPr="00032A12">
        <w:rPr>
          <w:b/>
        </w:rPr>
        <w:t>)</w:t>
      </w:r>
      <w:r w:rsidRPr="00032A12">
        <w:rPr>
          <w:b/>
        </w:rPr>
        <w:t xml:space="preserve">: </w:t>
      </w:r>
      <w:r w:rsidRPr="00905FF5">
        <w:t xml:space="preserve">A </w:t>
      </w:r>
      <w:r w:rsidR="00033E50" w:rsidRPr="00905FF5">
        <w:t xml:space="preserve">35/2018. (XI. 13.) MNB rendelet szerinti </w:t>
      </w:r>
      <w:r w:rsidRPr="00905FF5">
        <w:t xml:space="preserve">adatszolgáltatás </w:t>
      </w:r>
      <w:r w:rsidR="00033E50" w:rsidRPr="00905FF5">
        <w:t>(</w:t>
      </w:r>
      <w:proofErr w:type="spellStart"/>
      <w:r w:rsidR="00033E50" w:rsidRPr="00905FF5">
        <w:t>HITREG</w:t>
      </w:r>
      <w:proofErr w:type="spellEnd"/>
      <w:r w:rsidR="00033E50" w:rsidRPr="00905FF5">
        <w:t xml:space="preserve">) </w:t>
      </w:r>
      <w:r w:rsidRPr="00905FF5">
        <w:t>szerinti hitelügylet azonosítója.</w:t>
      </w:r>
    </w:p>
    <w:p w14:paraId="0ADC9960" w14:textId="2C4821A1" w:rsidR="000E776A" w:rsidRPr="00032A12" w:rsidRDefault="0047483B" w:rsidP="00C43B41">
      <w:pPr>
        <w:pStyle w:val="ListParagraph"/>
        <w:numPr>
          <w:ilvl w:val="0"/>
          <w:numId w:val="23"/>
        </w:numPr>
        <w:rPr>
          <w:bCs/>
        </w:rPr>
      </w:pPr>
      <w:r w:rsidRPr="00032A12">
        <w:rPr>
          <w:b/>
        </w:rPr>
        <w:t>Kitettség</w:t>
      </w:r>
      <w:r w:rsidR="00CD61BC" w:rsidRPr="00032A12">
        <w:rPr>
          <w:b/>
        </w:rPr>
        <w:t xml:space="preserve"> </w:t>
      </w:r>
      <w:r w:rsidR="00BB58D1" w:rsidRPr="00032A12">
        <w:rPr>
          <w:b/>
        </w:rPr>
        <w:t>z</w:t>
      </w:r>
      <w:r w:rsidR="00CD61BC" w:rsidRPr="00032A12">
        <w:rPr>
          <w:b/>
        </w:rPr>
        <w:t xml:space="preserve">öld </w:t>
      </w:r>
      <w:r w:rsidR="00BB58D1" w:rsidRPr="00032A12">
        <w:rPr>
          <w:b/>
        </w:rPr>
        <w:t>a</w:t>
      </w:r>
      <w:r w:rsidR="00CD61BC" w:rsidRPr="00032A12">
        <w:rPr>
          <w:b/>
        </w:rPr>
        <w:t>rány</w:t>
      </w:r>
      <w:r w:rsidR="000E776A" w:rsidRPr="00032A12">
        <w:rPr>
          <w:b/>
        </w:rPr>
        <w:t>szám</w:t>
      </w:r>
      <w:r w:rsidR="00CD61BC" w:rsidRPr="00032A12">
        <w:rPr>
          <w:b/>
        </w:rPr>
        <w:t>a</w:t>
      </w:r>
      <w:r w:rsidR="00E17C4E" w:rsidRPr="00032A12">
        <w:rPr>
          <w:b/>
        </w:rPr>
        <w:t>:</w:t>
      </w:r>
      <w:r w:rsidR="00E17C4E" w:rsidRPr="006572B9">
        <w:rPr>
          <w:b/>
        </w:rPr>
        <w:t xml:space="preserve"> </w:t>
      </w:r>
      <w:r w:rsidR="00CD61BC" w:rsidRPr="00A75D18">
        <w:rPr>
          <w:bCs/>
        </w:rPr>
        <w:t>A</w:t>
      </w:r>
      <w:r w:rsidR="00BE48F5">
        <w:rPr>
          <w:bCs/>
        </w:rPr>
        <w:t xml:space="preserve">z </w:t>
      </w:r>
      <w:r w:rsidR="00CD61BC" w:rsidRPr="00A75D18">
        <w:rPr>
          <w:bCs/>
        </w:rPr>
        <w:t>oszlo</w:t>
      </w:r>
      <w:r w:rsidR="000E776A" w:rsidRPr="00A75D18">
        <w:rPr>
          <w:bCs/>
        </w:rPr>
        <w:t>p</w:t>
      </w:r>
      <w:r w:rsidR="00CD61BC" w:rsidRPr="00A75D18">
        <w:rPr>
          <w:bCs/>
        </w:rPr>
        <w:t xml:space="preserve">ban </w:t>
      </w:r>
      <w:r w:rsidR="00B028D1" w:rsidRPr="00A75D18">
        <w:rPr>
          <w:bCs/>
        </w:rPr>
        <w:t>százalékosan</w:t>
      </w:r>
      <w:r w:rsidR="00CD61BC" w:rsidRPr="00A75D18">
        <w:rPr>
          <w:bCs/>
        </w:rPr>
        <w:t xml:space="preserve"> </w:t>
      </w:r>
      <w:r w:rsidR="00784849" w:rsidRPr="00A75D18">
        <w:rPr>
          <w:bCs/>
        </w:rPr>
        <w:t xml:space="preserve">szükséges </w:t>
      </w:r>
      <w:r w:rsidR="00CD61BC" w:rsidRPr="00A75D18">
        <w:rPr>
          <w:bCs/>
        </w:rPr>
        <w:t>feltüntetni, hogy a</w:t>
      </w:r>
      <w:r w:rsidR="00B028D1" w:rsidRPr="00A75D18">
        <w:rPr>
          <w:bCs/>
        </w:rPr>
        <w:t>z adott</w:t>
      </w:r>
      <w:r w:rsidR="00CD61BC" w:rsidRPr="00A75D18">
        <w:rPr>
          <w:bCs/>
        </w:rPr>
        <w:t xml:space="preserve"> kihelyezés mekkora </w:t>
      </w:r>
      <w:r w:rsidR="00B028D1" w:rsidRPr="00A75D18">
        <w:rPr>
          <w:bCs/>
        </w:rPr>
        <w:t>részben került zöld céllal felhasználásra.</w:t>
      </w:r>
      <w:r w:rsidR="00144966" w:rsidRPr="00A75D18">
        <w:rPr>
          <w:bCs/>
        </w:rPr>
        <w:t xml:space="preserve"> </w:t>
      </w:r>
      <w:r w:rsidR="000E776A" w:rsidRPr="00A75D18">
        <w:rPr>
          <w:bCs/>
        </w:rPr>
        <w:t xml:space="preserve">Beruházási hitel esetében, ha a beruházás </w:t>
      </w:r>
      <w:proofErr w:type="spellStart"/>
      <w:r w:rsidR="000E776A" w:rsidRPr="00A75D18">
        <w:rPr>
          <w:bCs/>
        </w:rPr>
        <w:t>KÁT</w:t>
      </w:r>
      <w:proofErr w:type="spellEnd"/>
      <w:r w:rsidR="000E776A" w:rsidRPr="00A75D18">
        <w:rPr>
          <w:bCs/>
        </w:rPr>
        <w:t>/</w:t>
      </w:r>
      <w:proofErr w:type="spellStart"/>
      <w:r w:rsidR="000E776A" w:rsidRPr="00A75D18">
        <w:rPr>
          <w:bCs/>
        </w:rPr>
        <w:t>METÁR-on</w:t>
      </w:r>
      <w:proofErr w:type="spellEnd"/>
      <w:r w:rsidR="000E776A" w:rsidRPr="00A75D18">
        <w:rPr>
          <w:bCs/>
        </w:rPr>
        <w:t xml:space="preserve"> keresztül valósul meg, akkor a Zöld Arányszámot 100%-</w:t>
      </w:r>
      <w:proofErr w:type="spellStart"/>
      <w:r w:rsidR="000E776A" w:rsidRPr="00A75D18">
        <w:rPr>
          <w:bCs/>
        </w:rPr>
        <w:t>nak</w:t>
      </w:r>
      <w:proofErr w:type="spellEnd"/>
      <w:r w:rsidR="000E776A" w:rsidRPr="00A75D18">
        <w:rPr>
          <w:bCs/>
        </w:rPr>
        <w:t xml:space="preserve"> kell jelenteni. Megújuló energiatermelési projekt hitel esetében szintén a kitettség teljes összegére érvényesíthető a kedvezmény (a Zöld Arány</w:t>
      </w:r>
      <w:r w:rsidR="000E776A" w:rsidRPr="00510EF8">
        <w:rPr>
          <w:bCs/>
        </w:rPr>
        <w:t>szám 100%-</w:t>
      </w:r>
      <w:proofErr w:type="spellStart"/>
      <w:r w:rsidR="000E776A" w:rsidRPr="00510EF8">
        <w:rPr>
          <w:bCs/>
        </w:rPr>
        <w:t>nak</w:t>
      </w:r>
      <w:proofErr w:type="spellEnd"/>
      <w:r w:rsidR="000E776A" w:rsidRPr="00510EF8">
        <w:rPr>
          <w:bCs/>
        </w:rPr>
        <w:t xml:space="preserve"> jelentendő), mivel vélelmezhetően ez esetben is a teljes hitelösszeg ténylegesen a megújuló energiatermelést finanszírozza</w:t>
      </w:r>
      <w:r w:rsidR="00784849">
        <w:t>.</w:t>
      </w:r>
      <w:r w:rsidR="00784849" w:rsidRPr="00032A12">
        <w:rPr>
          <w:bCs/>
        </w:rPr>
        <w:t xml:space="preserve"> </w:t>
      </w:r>
    </w:p>
    <w:p w14:paraId="4900E2F1" w14:textId="4BF4C0DB" w:rsidR="00966A63" w:rsidRDefault="00784849" w:rsidP="00B944EB">
      <w:pPr>
        <w:rPr>
          <w:bCs/>
        </w:rPr>
      </w:pPr>
      <w:r>
        <w:rPr>
          <w:bCs/>
        </w:rPr>
        <w:t>A zöld</w:t>
      </w:r>
      <w:r w:rsidR="000E776A">
        <w:rPr>
          <w:bCs/>
        </w:rPr>
        <w:t xml:space="preserve"> </w:t>
      </w:r>
      <w:r>
        <w:rPr>
          <w:bCs/>
        </w:rPr>
        <w:t>célnak minősülő tételeket részletesebben a Tájékoz</w:t>
      </w:r>
      <w:r w:rsidR="000E776A">
        <w:rPr>
          <w:bCs/>
        </w:rPr>
        <w:t>t</w:t>
      </w:r>
      <w:r>
        <w:rPr>
          <w:bCs/>
        </w:rPr>
        <w:t>ató tartalmazza.</w:t>
      </w:r>
    </w:p>
    <w:p w14:paraId="34DF9614" w14:textId="35686FE4" w:rsidR="00D41E93" w:rsidRDefault="00D64EF4" w:rsidP="0034694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64EF4">
        <w:rPr>
          <w:b/>
        </w:rPr>
        <w:lastRenderedPageBreak/>
        <w:t>Finanszírozott zöl</w:t>
      </w:r>
      <w:r w:rsidR="00414025">
        <w:rPr>
          <w:b/>
        </w:rPr>
        <w:t>d</w:t>
      </w:r>
      <w:r w:rsidRPr="00D64EF4">
        <w:rPr>
          <w:b/>
        </w:rPr>
        <w:t xml:space="preserve"> cél: </w:t>
      </w:r>
      <w:r w:rsidR="00D41E93">
        <w:rPr>
          <w:bCs/>
        </w:rPr>
        <w:t>A</w:t>
      </w:r>
      <w:r w:rsidR="00BE48F5">
        <w:rPr>
          <w:bCs/>
        </w:rPr>
        <w:t xml:space="preserve">z </w:t>
      </w:r>
      <w:r w:rsidR="00D41E93">
        <w:rPr>
          <w:bCs/>
        </w:rPr>
        <w:t>oszlopban szükséges feltüntetni, hogy a kihelyezett hitel milyen zöld célra került felhasználásra. A kitöltés során használható zöld címkék (kódok</w:t>
      </w:r>
      <w:r w:rsidR="00494C84">
        <w:rPr>
          <w:rStyle w:val="FootnoteReference"/>
          <w:bCs/>
        </w:rPr>
        <w:footnoteReference w:id="3"/>
      </w:r>
      <w:r w:rsidR="00D41E93">
        <w:rPr>
          <w:bCs/>
        </w:rPr>
        <w:t>) a következők:</w:t>
      </w:r>
      <w:r w:rsidR="00D41E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987567" w14:textId="287D207A" w:rsidR="004E64D8" w:rsidRDefault="00C43B41" w:rsidP="004E64D8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NE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4E64D8" w:rsidRPr="004E64D8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4E64D8" w:rsidRPr="004E64D8">
        <w:rPr>
          <w:bCs/>
        </w:rPr>
        <w:t>napenergi</w:t>
      </w:r>
      <w:r w:rsidR="004E64D8">
        <w:rPr>
          <w:bCs/>
        </w:rPr>
        <w:t>a</w:t>
      </w:r>
    </w:p>
    <w:p w14:paraId="2247B50B" w14:textId="39882F9A" w:rsidR="004E64D8" w:rsidRPr="004E64D8" w:rsidRDefault="00C43B41" w:rsidP="004E64D8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SZ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4E64D8" w:rsidRPr="004E64D8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4E64D8" w:rsidRPr="004E64D8">
        <w:rPr>
          <w:bCs/>
        </w:rPr>
        <w:t>szélenergia</w:t>
      </w:r>
    </w:p>
    <w:p w14:paraId="7F4912C9" w14:textId="16C17263" w:rsidR="004E64D8" w:rsidRPr="000E776A" w:rsidRDefault="00C43B41" w:rsidP="003A7E7A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V</w:t>
      </w:r>
      <w:r w:rsidR="00536D9E">
        <w:rPr>
          <w:b/>
        </w:rPr>
        <w:t>E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4E64D8" w:rsidRPr="003A7E7A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4E64D8" w:rsidRPr="003A7E7A">
        <w:rPr>
          <w:bCs/>
        </w:rPr>
        <w:t>vízenergia</w:t>
      </w:r>
    </w:p>
    <w:p w14:paraId="4CA03A5E" w14:textId="312FEE1E" w:rsidR="003A7E7A" w:rsidRDefault="00C43B41" w:rsidP="004E64D8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GE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3A7E7A" w:rsidRPr="004E64D8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3A7E7A" w:rsidRPr="004E64D8">
        <w:rPr>
          <w:bCs/>
        </w:rPr>
        <w:t>geotermikus energia</w:t>
      </w:r>
    </w:p>
    <w:p w14:paraId="67E8F1E0" w14:textId="749B9A36" w:rsidR="004E64D8" w:rsidRPr="004E64D8" w:rsidRDefault="00C43B41" w:rsidP="004E64D8">
      <w:pPr>
        <w:pStyle w:val="ListParagraph"/>
        <w:numPr>
          <w:ilvl w:val="0"/>
          <w:numId w:val="21"/>
        </w:numPr>
        <w:rPr>
          <w:bCs/>
        </w:rPr>
      </w:pPr>
      <w:proofErr w:type="spellStart"/>
      <w:r>
        <w:rPr>
          <w:b/>
        </w:rPr>
        <w:t>ME_</w:t>
      </w:r>
      <w:r w:rsidR="002335DD" w:rsidRPr="00C43B41">
        <w:rPr>
          <w:b/>
        </w:rPr>
        <w:t>BM</w:t>
      </w:r>
      <w:proofErr w:type="spellEnd"/>
      <w:r w:rsidR="002335DD" w:rsidRPr="00C43B41">
        <w:rPr>
          <w:b/>
        </w:rPr>
        <w:t>:</w:t>
      </w:r>
      <w:r w:rsidR="002335DD">
        <w:rPr>
          <w:bCs/>
        </w:rPr>
        <w:t xml:space="preserve"> </w:t>
      </w:r>
      <w:r w:rsidR="004E64D8" w:rsidRPr="004E64D8">
        <w:rPr>
          <w:bCs/>
        </w:rPr>
        <w:t xml:space="preserve">Megújulóenergia-termelés finanszírozás </w:t>
      </w:r>
      <w:r w:rsidR="00972A99">
        <w:rPr>
          <w:bCs/>
        </w:rPr>
        <w:t xml:space="preserve">- </w:t>
      </w:r>
      <w:r w:rsidR="004E64D8" w:rsidRPr="004E64D8">
        <w:rPr>
          <w:bCs/>
        </w:rPr>
        <w:t>biomassza</w:t>
      </w:r>
    </w:p>
    <w:p w14:paraId="062B6D7F" w14:textId="6E2AC330" w:rsidR="00736D49" w:rsidRDefault="00C43B41" w:rsidP="00BD007D">
      <w:pPr>
        <w:pStyle w:val="ListParagraph"/>
        <w:numPr>
          <w:ilvl w:val="0"/>
          <w:numId w:val="21"/>
        </w:numPr>
        <w:spacing w:after="480"/>
        <w:ind w:left="714" w:hanging="357"/>
        <w:rPr>
          <w:bCs/>
        </w:rPr>
      </w:pPr>
      <w:proofErr w:type="spellStart"/>
      <w:r>
        <w:rPr>
          <w:b/>
        </w:rPr>
        <w:t>ME_EG</w:t>
      </w:r>
      <w:proofErr w:type="spellEnd"/>
      <w:r>
        <w:rPr>
          <w:b/>
        </w:rPr>
        <w:t>:</w:t>
      </w:r>
      <w:r w:rsidR="002335DD">
        <w:rPr>
          <w:bCs/>
        </w:rPr>
        <w:t xml:space="preserve"> </w:t>
      </w:r>
      <w:r w:rsidR="00972A99">
        <w:t>Egyéb, a fentiekben nem felsorolt, de a Taxonómia szakértői jelentésben szereplő megújuló energia kategória</w:t>
      </w:r>
    </w:p>
    <w:p w14:paraId="57F8EF06" w14:textId="2CC05B7D" w:rsidR="00BD007D" w:rsidRPr="005A21CD" w:rsidRDefault="00BD007D" w:rsidP="00BD007D">
      <w:pPr>
        <w:rPr>
          <w:b/>
          <w:u w:val="single"/>
        </w:rPr>
      </w:pPr>
      <w:r w:rsidRPr="005A21CD">
        <w:rPr>
          <w:b/>
          <w:u w:val="single"/>
        </w:rPr>
        <w:t>A</w:t>
      </w:r>
      <w:r>
        <w:rPr>
          <w:b/>
          <w:u w:val="single"/>
        </w:rPr>
        <w:t xml:space="preserve"> 02.</w:t>
      </w:r>
      <w:r w:rsidRPr="005A21CD">
        <w:rPr>
          <w:b/>
          <w:u w:val="single"/>
        </w:rPr>
        <w:t xml:space="preserve"> tábla oszlopai</w:t>
      </w:r>
    </w:p>
    <w:p w14:paraId="5F498790" w14:textId="1B3E7110" w:rsidR="00BD007D" w:rsidRDefault="003E2B97" w:rsidP="00BD007D">
      <w:pPr>
        <w:pStyle w:val="ListParagraph"/>
        <w:numPr>
          <w:ilvl w:val="0"/>
          <w:numId w:val="0"/>
        </w:numPr>
        <w:contextualSpacing w:val="0"/>
      </w:pPr>
      <w:r>
        <w:t xml:space="preserve">Zöld </w:t>
      </w:r>
      <w:r w:rsidR="000821F5">
        <w:t>K</w:t>
      </w:r>
      <w:r>
        <w:t>ötvény</w:t>
      </w:r>
      <w:r w:rsidR="000821F5">
        <w:rPr>
          <w:rStyle w:val="FootnoteReference"/>
        </w:rPr>
        <w:footnoteReference w:id="4"/>
      </w:r>
      <w:r>
        <w:t xml:space="preserve"> esetén a tábla a-</w:t>
      </w:r>
      <w:r w:rsidR="005842AA">
        <w:t>b</w:t>
      </w:r>
      <w:r>
        <w:t>) oszlop</w:t>
      </w:r>
      <w:r w:rsidR="003C57D0">
        <w:t>ainak</w:t>
      </w:r>
      <w:r>
        <w:t xml:space="preserve"> kitöltése, míg egyéb, zöld célt finanszírozó kötvény esetén a</w:t>
      </w:r>
      <w:r w:rsidR="00BD007D">
        <w:t xml:space="preserve"> tábla minden oszlopa, tehát az a-</w:t>
      </w:r>
      <w:r w:rsidR="005842AA">
        <w:t>c</w:t>
      </w:r>
      <w:r w:rsidR="00BD007D">
        <w:t>) oszlopok kitöltése kötelező</w:t>
      </w:r>
      <w:r w:rsidR="00BB58D1">
        <w:t xml:space="preserve"> </w:t>
      </w:r>
      <w:r w:rsidR="00BD007D">
        <w:t xml:space="preserve">a Kedvezményt igénybe vevő adatszolgáltató által </w:t>
      </w:r>
      <w:r w:rsidR="00BD007D" w:rsidRPr="00AC7101">
        <w:t xml:space="preserve">az </w:t>
      </w:r>
      <w:r w:rsidR="00BD007D">
        <w:t xml:space="preserve">összes, vállalatok vagy önkormányzatok felé </w:t>
      </w:r>
      <w:r w:rsidR="000D464D">
        <w:t>az</w:t>
      </w:r>
      <w:r w:rsidR="00F66D36">
        <w:t xml:space="preserve"> </w:t>
      </w:r>
      <w:r w:rsidR="000D464D" w:rsidRPr="00AC7101">
        <w:t xml:space="preserve">adatszolgáltatás vonatkozási </w:t>
      </w:r>
      <w:r w:rsidR="000D464D">
        <w:t xml:space="preserve">időpontjában </w:t>
      </w:r>
      <w:r w:rsidR="00BD007D">
        <w:t xml:space="preserve">fennálló kötvénykitettségre vonatkozóan, melyre a </w:t>
      </w:r>
      <w:r w:rsidR="00671DBF">
        <w:t>K</w:t>
      </w:r>
      <w:r w:rsidR="00BD007D">
        <w:t>edvezményt a hitelintézet érvényesíteni kívánja.</w:t>
      </w:r>
    </w:p>
    <w:p w14:paraId="5810DEC6" w14:textId="6138D0EB" w:rsidR="00BD007D" w:rsidRPr="00BD007D" w:rsidRDefault="00BD007D" w:rsidP="00BD007D">
      <w:pPr>
        <w:rPr>
          <w:b/>
          <w:u w:val="single"/>
        </w:rPr>
      </w:pPr>
      <w:r w:rsidRPr="00BD007D">
        <w:rPr>
          <w:b/>
          <w:u w:val="single"/>
        </w:rPr>
        <w:t>A tábl</w:t>
      </w:r>
      <w:r w:rsidR="00D70EDD">
        <w:rPr>
          <w:b/>
          <w:u w:val="single"/>
        </w:rPr>
        <w:t>a</w:t>
      </w:r>
      <w:r w:rsidRPr="00BD007D">
        <w:rPr>
          <w:b/>
          <w:u w:val="single"/>
        </w:rPr>
        <w:t xml:space="preserve"> oszlopainak értelm</w:t>
      </w:r>
      <w:r w:rsidR="00EC7D4D">
        <w:rPr>
          <w:b/>
          <w:u w:val="single"/>
        </w:rPr>
        <w:t>e</w:t>
      </w:r>
      <w:r w:rsidRPr="00BD007D">
        <w:rPr>
          <w:b/>
          <w:u w:val="single"/>
        </w:rPr>
        <w:t>zése</w:t>
      </w:r>
    </w:p>
    <w:p w14:paraId="41214077" w14:textId="7954552E" w:rsidR="00BD007D" w:rsidRDefault="00F8245D" w:rsidP="0043334D">
      <w:pPr>
        <w:pStyle w:val="ListParagraph"/>
        <w:numPr>
          <w:ilvl w:val="0"/>
          <w:numId w:val="0"/>
        </w:numPr>
        <w:contextualSpacing w:val="0"/>
      </w:pPr>
      <w:r>
        <w:rPr>
          <w:b/>
          <w:bCs/>
        </w:rPr>
        <w:t xml:space="preserve">a) ISIN kód: </w:t>
      </w:r>
      <w:r w:rsidR="00596D4A" w:rsidRPr="00596D4A">
        <w:t>Az ISIN azonosítóról szóló 20/2014. (VI. 3.) MNB rendelet 2.</w:t>
      </w:r>
      <w:r w:rsidR="00BE48F5">
        <w:t xml:space="preserve"> </w:t>
      </w:r>
      <w:r w:rsidR="00596D4A" w:rsidRPr="00596D4A">
        <w:t>§</w:t>
      </w:r>
      <w:r w:rsidR="00BE48F5">
        <w:t>-a</w:t>
      </w:r>
      <w:r w:rsidR="00596D4A" w:rsidRPr="00596D4A">
        <w:t xml:space="preserve"> alapján a</w:t>
      </w:r>
      <w:r w:rsidR="0043334D">
        <w:t>z értékpapír</w:t>
      </w:r>
      <w:r w:rsidR="00596D4A" w:rsidRPr="00596D4A">
        <w:t xml:space="preserve"> kibocsátó </w:t>
      </w:r>
      <w:r w:rsidR="0043334D">
        <w:t>által adott</w:t>
      </w:r>
      <w:r w:rsidR="00596D4A" w:rsidRPr="00596D4A">
        <w:t xml:space="preserve"> ISIN azonosító</w:t>
      </w:r>
      <w:r w:rsidR="0043334D">
        <w:t>ja.</w:t>
      </w:r>
    </w:p>
    <w:p w14:paraId="4A29358D" w14:textId="2396AADA" w:rsidR="0043334D" w:rsidRPr="0043334D" w:rsidRDefault="005842AA" w:rsidP="0043334D">
      <w:pPr>
        <w:pStyle w:val="ListParagraph"/>
        <w:numPr>
          <w:ilvl w:val="0"/>
          <w:numId w:val="0"/>
        </w:numPr>
        <w:contextualSpacing w:val="0"/>
      </w:pPr>
      <w:r>
        <w:rPr>
          <w:b/>
          <w:bCs/>
        </w:rPr>
        <w:t>b</w:t>
      </w:r>
      <w:r w:rsidR="0043334D">
        <w:rPr>
          <w:b/>
          <w:bCs/>
        </w:rPr>
        <w:t>) Zöld arányszám:</w:t>
      </w:r>
      <w:r w:rsidR="0043334D">
        <w:t xml:space="preserve"> </w:t>
      </w:r>
      <w:r w:rsidR="00AC6DB6">
        <w:t xml:space="preserve">A </w:t>
      </w:r>
      <w:r w:rsidR="000821F5">
        <w:t>Z</w:t>
      </w:r>
      <w:r w:rsidR="0043334D">
        <w:t xml:space="preserve">öld </w:t>
      </w:r>
      <w:r w:rsidR="000821F5">
        <w:t>K</w:t>
      </w:r>
      <w:r w:rsidR="0043334D">
        <w:t>ötvény</w:t>
      </w:r>
      <w:r w:rsidR="00AC6DB6">
        <w:t>ek</w:t>
      </w:r>
      <w:r w:rsidR="000821F5">
        <w:t xml:space="preserve"> </w:t>
      </w:r>
      <w:r w:rsidR="00AC6DB6">
        <w:t>100%-ként jelentendők</w:t>
      </w:r>
      <w:r w:rsidR="0043334D">
        <w:t>, egyéb, zöld célt finanszírozó kötvény</w:t>
      </w:r>
      <w:r w:rsidR="00AC6DB6">
        <w:t>ek</w:t>
      </w:r>
      <w:r w:rsidR="0043334D">
        <w:t xml:space="preserve"> esetén a zöld célra fordított részt szükséges </w:t>
      </w:r>
      <w:proofErr w:type="spellStart"/>
      <w:r w:rsidR="0043334D">
        <w:t>feltünteni</w:t>
      </w:r>
      <w:proofErr w:type="spellEnd"/>
      <w:r w:rsidR="0043334D">
        <w:t xml:space="preserve"> %-os formában.</w:t>
      </w:r>
    </w:p>
    <w:p w14:paraId="06849917" w14:textId="66252145" w:rsidR="0043334D" w:rsidRPr="00BB58D1" w:rsidRDefault="005842AA" w:rsidP="0043334D">
      <w:pPr>
        <w:pStyle w:val="ListParagraph"/>
        <w:numPr>
          <w:ilvl w:val="0"/>
          <w:numId w:val="0"/>
        </w:numPr>
        <w:contextualSpacing w:val="0"/>
      </w:pPr>
      <w:r>
        <w:rPr>
          <w:b/>
          <w:bCs/>
        </w:rPr>
        <w:t>c</w:t>
      </w:r>
      <w:r w:rsidR="0043334D">
        <w:rPr>
          <w:b/>
          <w:bCs/>
        </w:rPr>
        <w:t xml:space="preserve">) Finanszírozott zöld cél: </w:t>
      </w:r>
      <w:r w:rsidR="00BB58D1">
        <w:t xml:space="preserve">Zöld </w:t>
      </w:r>
      <w:r w:rsidR="000821F5">
        <w:t>K</w:t>
      </w:r>
      <w:r w:rsidR="00BB58D1">
        <w:t>ötvény esetén töltése nem szükséges</w:t>
      </w:r>
      <w:r w:rsidR="000821F5">
        <w:t xml:space="preserve"> (mivel ez esetben a felhasználási cél a Zöld Kötvényhez kapcsolódó dokumentációban szerepel)</w:t>
      </w:r>
      <w:r w:rsidR="00BB58D1">
        <w:t>, egyéb kötvény es</w:t>
      </w:r>
      <w:r w:rsidR="00BE48F5">
        <w:t>e</w:t>
      </w:r>
      <w:r w:rsidR="00BB58D1">
        <w:t>tén a kitettség zöld célja</w:t>
      </w:r>
      <w:r w:rsidR="001623CD">
        <w:t>, felhasználási formája</w:t>
      </w:r>
      <w:r w:rsidR="00BB58D1">
        <w:t xml:space="preserve"> jelentendő.</w:t>
      </w:r>
      <w:r w:rsidR="000821F5">
        <w:t xml:space="preserve"> Az itt feltüntethető lehetséges zöld célok megegyeznek a 01</w:t>
      </w:r>
      <w:r w:rsidR="00BE48F5">
        <w:t>.</w:t>
      </w:r>
      <w:r w:rsidR="000821F5">
        <w:t xml:space="preserve"> táblához kapcsolódó zöld célokkal.</w:t>
      </w:r>
    </w:p>
    <w:sectPr w:rsidR="0043334D" w:rsidRPr="00BB58D1" w:rsidSect="00CD6E8D">
      <w:headerReference w:type="default" r:id="rId13"/>
      <w:footerReference w:type="default" r:id="rId14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C827D" w14:textId="77777777" w:rsidR="009E7D27" w:rsidRDefault="009E7D27">
      <w:r>
        <w:separator/>
      </w:r>
    </w:p>
  </w:endnote>
  <w:endnote w:type="continuationSeparator" w:id="0">
    <w:p w14:paraId="4F14A96D" w14:textId="77777777" w:rsidR="009E7D27" w:rsidRDefault="009E7D27">
      <w:r>
        <w:continuationSeparator/>
      </w:r>
    </w:p>
  </w:endnote>
  <w:endnote w:type="continuationNotice" w:id="1">
    <w:p w14:paraId="3C4A14D9" w14:textId="77777777" w:rsidR="009E7D27" w:rsidRDefault="009E7D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6B259" w14:textId="77777777" w:rsidR="009E7D27" w:rsidRPr="00AC6950" w:rsidRDefault="009E7D2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B9193" w14:textId="77777777" w:rsidR="009E7D27" w:rsidRDefault="009E7D27">
      <w:r>
        <w:separator/>
      </w:r>
    </w:p>
  </w:footnote>
  <w:footnote w:type="continuationSeparator" w:id="0">
    <w:p w14:paraId="08A8F3AE" w14:textId="77777777" w:rsidR="009E7D27" w:rsidRDefault="009E7D27">
      <w:r>
        <w:continuationSeparator/>
      </w:r>
    </w:p>
  </w:footnote>
  <w:footnote w:type="continuationNotice" w:id="1">
    <w:p w14:paraId="0FB47ED8" w14:textId="77777777" w:rsidR="009E7D27" w:rsidRDefault="009E7D27">
      <w:pPr>
        <w:spacing w:after="0" w:line="240" w:lineRule="auto"/>
      </w:pPr>
    </w:p>
  </w:footnote>
  <w:footnote w:id="2">
    <w:p w14:paraId="79F82BF5" w14:textId="77777777" w:rsidR="005F0A02" w:rsidRDefault="005F0A02" w:rsidP="005F0A02">
      <w:pPr>
        <w:pStyle w:val="FootnoteText"/>
      </w:pPr>
      <w:r>
        <w:rPr>
          <w:rStyle w:val="FootnoteReference"/>
        </w:rPr>
        <w:footnoteRef/>
      </w:r>
      <w:r>
        <w:t xml:space="preserve"> Elérhető a </w:t>
      </w:r>
      <w:hyperlink r:id="rId1" w:history="1">
        <w:r w:rsidRPr="00EA16BA">
          <w:rPr>
            <w:rStyle w:val="Hyperlink"/>
            <w:sz w:val="16"/>
            <w:vertAlign w:val="baseline"/>
          </w:rPr>
          <w:t>https://www.mnb.hu/greenfinance/</w:t>
        </w:r>
      </w:hyperlink>
      <w:r>
        <w:t xml:space="preserve"> oldalon.</w:t>
      </w:r>
    </w:p>
  </w:footnote>
  <w:footnote w:id="3">
    <w:p w14:paraId="3F538B3C" w14:textId="6924582C" w:rsidR="00494C84" w:rsidRDefault="00494C84">
      <w:pPr>
        <w:pStyle w:val="FootnoteText"/>
      </w:pPr>
      <w:r>
        <w:rPr>
          <w:rStyle w:val="FootnoteReference"/>
        </w:rPr>
        <w:footnoteRef/>
      </w:r>
      <w:r>
        <w:t xml:space="preserve"> Csak az előre meghatározott kódokkal (pl. </w:t>
      </w:r>
      <w:proofErr w:type="spellStart"/>
      <w:r w:rsidR="00C43B41">
        <w:t>ME_</w:t>
      </w:r>
      <w:r>
        <w:t>NE</w:t>
      </w:r>
      <w:proofErr w:type="spellEnd"/>
      <w:r>
        <w:t xml:space="preserve">, </w:t>
      </w:r>
      <w:proofErr w:type="spellStart"/>
      <w:r w:rsidR="00C43B41">
        <w:t>ME_</w:t>
      </w:r>
      <w:r>
        <w:t>SZ</w:t>
      </w:r>
      <w:proofErr w:type="spellEnd"/>
      <w:r>
        <w:t xml:space="preserve"> stb.) töltendő oszlop.</w:t>
      </w:r>
    </w:p>
  </w:footnote>
  <w:footnote w:id="4">
    <w:p w14:paraId="18B4FCCB" w14:textId="50DE1B82" w:rsidR="009E7D27" w:rsidRDefault="009E7D27" w:rsidP="000821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821F5">
        <w:t xml:space="preserve">A </w:t>
      </w:r>
      <w:proofErr w:type="spellStart"/>
      <w:r w:rsidRPr="000821F5">
        <w:t>Green</w:t>
      </w:r>
      <w:proofErr w:type="spellEnd"/>
      <w:r w:rsidRPr="000821F5">
        <w:t xml:space="preserve"> Bond </w:t>
      </w:r>
      <w:proofErr w:type="spellStart"/>
      <w:r w:rsidRPr="000821F5">
        <w:t>Principles-nek</w:t>
      </w:r>
      <w:proofErr w:type="spellEnd"/>
      <w:r w:rsidRPr="000821F5">
        <w:t xml:space="preserve"> vagy a </w:t>
      </w:r>
      <w:proofErr w:type="spellStart"/>
      <w:r w:rsidRPr="000821F5">
        <w:t>Climate</w:t>
      </w:r>
      <w:proofErr w:type="spellEnd"/>
      <w:r w:rsidRPr="000821F5">
        <w:t xml:space="preserve"> </w:t>
      </w:r>
      <w:proofErr w:type="spellStart"/>
      <w:r w:rsidRPr="000821F5">
        <w:t>Bonds</w:t>
      </w:r>
      <w:proofErr w:type="spellEnd"/>
      <w:r w:rsidRPr="000821F5">
        <w:t xml:space="preserve"> </w:t>
      </w:r>
      <w:proofErr w:type="spellStart"/>
      <w:r w:rsidRPr="000821F5">
        <w:t>Standards</w:t>
      </w:r>
      <w:proofErr w:type="spellEnd"/>
      <w:r w:rsidRPr="000821F5">
        <w:t xml:space="preserve"> -</w:t>
      </w:r>
      <w:proofErr w:type="spellStart"/>
      <w:r w:rsidRPr="000821F5">
        <w:t>nek</w:t>
      </w:r>
      <w:proofErr w:type="spellEnd"/>
      <w:r w:rsidRPr="000821F5">
        <w:t xml:space="preserve"> megfelelő, vállalati, önkormányzati kibocsátású zöld kötvény vásárlásából származó kitettség, mely sztenderdeknek való megfelelést külső felülvizsgálat (</w:t>
      </w:r>
      <w:proofErr w:type="spellStart"/>
      <w:r w:rsidRPr="000821F5">
        <w:t>external</w:t>
      </w:r>
      <w:proofErr w:type="spellEnd"/>
      <w:r w:rsidRPr="000821F5">
        <w:t xml:space="preserve"> </w:t>
      </w:r>
      <w:proofErr w:type="spellStart"/>
      <w:r w:rsidRPr="000821F5">
        <w:t>review</w:t>
      </w:r>
      <w:proofErr w:type="spellEnd"/>
      <w:r w:rsidRPr="000821F5">
        <w:t xml:space="preserve">) igazolja az </w:t>
      </w:r>
      <w:proofErr w:type="spellStart"/>
      <w:r w:rsidRPr="000821F5">
        <w:t>ICMA</w:t>
      </w:r>
      <w:proofErr w:type="spellEnd"/>
      <w:r w:rsidRPr="000821F5">
        <w:t xml:space="preserve"> által publikált „Iránymutatások a zöld, társadalmi és fenntarthatósági kötvények külső felülvizsgálatához” című dokumentumban foglalt valamely módon , az </w:t>
      </w:r>
      <w:proofErr w:type="spellStart"/>
      <w:r w:rsidRPr="000821F5">
        <w:t>ICMA</w:t>
      </w:r>
      <w:proofErr w:type="spellEnd"/>
      <w:r w:rsidRPr="000821F5">
        <w:t xml:space="preserve">  és a </w:t>
      </w:r>
      <w:proofErr w:type="spellStart"/>
      <w:r w:rsidRPr="000821F5">
        <w:t>CBI</w:t>
      </w:r>
      <w:proofErr w:type="spellEnd"/>
      <w:r w:rsidRPr="000821F5">
        <w:t xml:space="preserve">  hivatalos weboldalán listázott külső felülvizsgálatot végző, jóváhagyott szolgáltatók (ideértve ezek magyarországi irodáit is) valamelyike által.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23AC" w14:textId="04B77744" w:rsidR="009E7D27" w:rsidRPr="00AC6950" w:rsidRDefault="009E7D2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D000A"/>
    <w:multiLevelType w:val="hybridMultilevel"/>
    <w:tmpl w:val="4D3EC2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C66E8"/>
    <w:multiLevelType w:val="hybridMultilevel"/>
    <w:tmpl w:val="0ECE5A1C"/>
    <w:lvl w:ilvl="0" w:tplc="A156FC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24692"/>
    <w:multiLevelType w:val="hybridMultilevel"/>
    <w:tmpl w:val="1E18010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D096D"/>
    <w:multiLevelType w:val="hybridMultilevel"/>
    <w:tmpl w:val="91E687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1131BD"/>
    <w:multiLevelType w:val="hybridMultilevel"/>
    <w:tmpl w:val="6DDCFF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403F2C"/>
    <w:multiLevelType w:val="hybridMultilevel"/>
    <w:tmpl w:val="D58880C4"/>
    <w:lvl w:ilvl="0" w:tplc="72CEEC4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13"/>
  </w:num>
  <w:num w:numId="9">
    <w:abstractNumId w:val="8"/>
    <w:lvlOverride w:ilvl="0">
      <w:startOverride w:val="1"/>
    </w:lvlOverride>
  </w:num>
  <w:num w:numId="10">
    <w:abstractNumId w:val="14"/>
  </w:num>
  <w:num w:numId="11">
    <w:abstractNumId w:val="9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7"/>
  </w:num>
  <w:num w:numId="20">
    <w:abstractNumId w:val="10"/>
  </w:num>
  <w:num w:numId="21">
    <w:abstractNumId w:val="11"/>
  </w:num>
  <w:num w:numId="22">
    <w:abstractNumId w:val="12"/>
  </w:num>
  <w:num w:numId="23">
    <w:abstractNumId w:val="15"/>
  </w:num>
  <w:num w:numId="24">
    <w:abstractNumId w:val="8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C22"/>
    <w:rsid w:val="0000273C"/>
    <w:rsid w:val="0000305B"/>
    <w:rsid w:val="00010154"/>
    <w:rsid w:val="000108A0"/>
    <w:rsid w:val="00017B1B"/>
    <w:rsid w:val="000226A9"/>
    <w:rsid w:val="0002498B"/>
    <w:rsid w:val="000250E6"/>
    <w:rsid w:val="00027695"/>
    <w:rsid w:val="00027B62"/>
    <w:rsid w:val="00032A12"/>
    <w:rsid w:val="00033357"/>
    <w:rsid w:val="00033E50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7071E"/>
    <w:rsid w:val="000731FC"/>
    <w:rsid w:val="0007427D"/>
    <w:rsid w:val="00076999"/>
    <w:rsid w:val="0007776D"/>
    <w:rsid w:val="0008131E"/>
    <w:rsid w:val="00081934"/>
    <w:rsid w:val="000821F5"/>
    <w:rsid w:val="000831EC"/>
    <w:rsid w:val="00083F4D"/>
    <w:rsid w:val="00087E97"/>
    <w:rsid w:val="000904C4"/>
    <w:rsid w:val="00091C34"/>
    <w:rsid w:val="000A3A63"/>
    <w:rsid w:val="000A71F3"/>
    <w:rsid w:val="000B2A7A"/>
    <w:rsid w:val="000C2918"/>
    <w:rsid w:val="000C3019"/>
    <w:rsid w:val="000C701E"/>
    <w:rsid w:val="000C701F"/>
    <w:rsid w:val="000D1C8B"/>
    <w:rsid w:val="000D1E44"/>
    <w:rsid w:val="000D40AE"/>
    <w:rsid w:val="000D464D"/>
    <w:rsid w:val="000D4F61"/>
    <w:rsid w:val="000D5F26"/>
    <w:rsid w:val="000E2CBD"/>
    <w:rsid w:val="000E3A76"/>
    <w:rsid w:val="000E4EE3"/>
    <w:rsid w:val="000E776A"/>
    <w:rsid w:val="000F2858"/>
    <w:rsid w:val="000F2AE0"/>
    <w:rsid w:val="000F30B8"/>
    <w:rsid w:val="000F3F7E"/>
    <w:rsid w:val="000F517F"/>
    <w:rsid w:val="000F68FE"/>
    <w:rsid w:val="00101654"/>
    <w:rsid w:val="00103754"/>
    <w:rsid w:val="0010447E"/>
    <w:rsid w:val="0010496C"/>
    <w:rsid w:val="00110868"/>
    <w:rsid w:val="00113C88"/>
    <w:rsid w:val="001255A4"/>
    <w:rsid w:val="00127F57"/>
    <w:rsid w:val="00132260"/>
    <w:rsid w:val="00133A51"/>
    <w:rsid w:val="001356A6"/>
    <w:rsid w:val="001357D0"/>
    <w:rsid w:val="00136260"/>
    <w:rsid w:val="001365BD"/>
    <w:rsid w:val="001421CC"/>
    <w:rsid w:val="0014294E"/>
    <w:rsid w:val="00143691"/>
    <w:rsid w:val="00144966"/>
    <w:rsid w:val="001473F0"/>
    <w:rsid w:val="00150045"/>
    <w:rsid w:val="0015275C"/>
    <w:rsid w:val="00152DBF"/>
    <w:rsid w:val="001623CD"/>
    <w:rsid w:val="00166F6C"/>
    <w:rsid w:val="001720C8"/>
    <w:rsid w:val="001747F6"/>
    <w:rsid w:val="0018359E"/>
    <w:rsid w:val="0018619A"/>
    <w:rsid w:val="001870A7"/>
    <w:rsid w:val="001923DC"/>
    <w:rsid w:val="00197350"/>
    <w:rsid w:val="001A2BAA"/>
    <w:rsid w:val="001A7FC2"/>
    <w:rsid w:val="001B2818"/>
    <w:rsid w:val="001B3486"/>
    <w:rsid w:val="001C0FAA"/>
    <w:rsid w:val="001C24C7"/>
    <w:rsid w:val="001C24F1"/>
    <w:rsid w:val="001C466F"/>
    <w:rsid w:val="001C542E"/>
    <w:rsid w:val="001C5C33"/>
    <w:rsid w:val="001D1139"/>
    <w:rsid w:val="001D4211"/>
    <w:rsid w:val="001D5999"/>
    <w:rsid w:val="001D59FD"/>
    <w:rsid w:val="001D6040"/>
    <w:rsid w:val="001D60A8"/>
    <w:rsid w:val="001D7401"/>
    <w:rsid w:val="001E34FF"/>
    <w:rsid w:val="001E4231"/>
    <w:rsid w:val="001E621D"/>
    <w:rsid w:val="001F0E5D"/>
    <w:rsid w:val="001F1610"/>
    <w:rsid w:val="002012AD"/>
    <w:rsid w:val="002018C1"/>
    <w:rsid w:val="002044B6"/>
    <w:rsid w:val="00206642"/>
    <w:rsid w:val="002126CF"/>
    <w:rsid w:val="00212A65"/>
    <w:rsid w:val="00212EA8"/>
    <w:rsid w:val="00214230"/>
    <w:rsid w:val="0021484C"/>
    <w:rsid w:val="0022056B"/>
    <w:rsid w:val="0022764E"/>
    <w:rsid w:val="002277D0"/>
    <w:rsid w:val="002335DD"/>
    <w:rsid w:val="00240C97"/>
    <w:rsid w:val="00241D8E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05EA"/>
    <w:rsid w:val="002827B0"/>
    <w:rsid w:val="00285448"/>
    <w:rsid w:val="002866DE"/>
    <w:rsid w:val="0028777A"/>
    <w:rsid w:val="00287D15"/>
    <w:rsid w:val="00290D47"/>
    <w:rsid w:val="00292177"/>
    <w:rsid w:val="002929B1"/>
    <w:rsid w:val="002A3B0E"/>
    <w:rsid w:val="002B057A"/>
    <w:rsid w:val="002B3674"/>
    <w:rsid w:val="002B4D45"/>
    <w:rsid w:val="002B6B78"/>
    <w:rsid w:val="002B6D25"/>
    <w:rsid w:val="002B78E0"/>
    <w:rsid w:val="002B7C05"/>
    <w:rsid w:val="002C6F5D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037CA"/>
    <w:rsid w:val="003066C4"/>
    <w:rsid w:val="00311421"/>
    <w:rsid w:val="00313246"/>
    <w:rsid w:val="00316DEE"/>
    <w:rsid w:val="00317A16"/>
    <w:rsid w:val="00321C28"/>
    <w:rsid w:val="003231ED"/>
    <w:rsid w:val="00327A74"/>
    <w:rsid w:val="0034040D"/>
    <w:rsid w:val="00341BB5"/>
    <w:rsid w:val="00343614"/>
    <w:rsid w:val="00346940"/>
    <w:rsid w:val="0035153B"/>
    <w:rsid w:val="003524A6"/>
    <w:rsid w:val="003548F7"/>
    <w:rsid w:val="00354E87"/>
    <w:rsid w:val="003701D4"/>
    <w:rsid w:val="003704B1"/>
    <w:rsid w:val="00372038"/>
    <w:rsid w:val="003728FE"/>
    <w:rsid w:val="00373BD2"/>
    <w:rsid w:val="0037696F"/>
    <w:rsid w:val="00380643"/>
    <w:rsid w:val="003824BF"/>
    <w:rsid w:val="003827F0"/>
    <w:rsid w:val="00385E62"/>
    <w:rsid w:val="00391B59"/>
    <w:rsid w:val="003940EE"/>
    <w:rsid w:val="00394B5E"/>
    <w:rsid w:val="00395B14"/>
    <w:rsid w:val="00395D13"/>
    <w:rsid w:val="00397F34"/>
    <w:rsid w:val="003A5850"/>
    <w:rsid w:val="003A7E7A"/>
    <w:rsid w:val="003B12B2"/>
    <w:rsid w:val="003B46BE"/>
    <w:rsid w:val="003B71DD"/>
    <w:rsid w:val="003C271F"/>
    <w:rsid w:val="003C4843"/>
    <w:rsid w:val="003C5699"/>
    <w:rsid w:val="003C57D0"/>
    <w:rsid w:val="003D04DD"/>
    <w:rsid w:val="003D0614"/>
    <w:rsid w:val="003D52BC"/>
    <w:rsid w:val="003D61FA"/>
    <w:rsid w:val="003E2B97"/>
    <w:rsid w:val="003E34B3"/>
    <w:rsid w:val="003E3B04"/>
    <w:rsid w:val="003F01DA"/>
    <w:rsid w:val="003F0E0F"/>
    <w:rsid w:val="003F128A"/>
    <w:rsid w:val="003F53CD"/>
    <w:rsid w:val="003F7FE5"/>
    <w:rsid w:val="00414025"/>
    <w:rsid w:val="0041448E"/>
    <w:rsid w:val="0041484F"/>
    <w:rsid w:val="00423D50"/>
    <w:rsid w:val="00430B14"/>
    <w:rsid w:val="0043276D"/>
    <w:rsid w:val="004330EA"/>
    <w:rsid w:val="0043334D"/>
    <w:rsid w:val="00434DC6"/>
    <w:rsid w:val="004413FF"/>
    <w:rsid w:val="00442ABF"/>
    <w:rsid w:val="004451FE"/>
    <w:rsid w:val="00453087"/>
    <w:rsid w:val="00455A38"/>
    <w:rsid w:val="004570A5"/>
    <w:rsid w:val="0045712A"/>
    <w:rsid w:val="00463C39"/>
    <w:rsid w:val="00465939"/>
    <w:rsid w:val="0047029F"/>
    <w:rsid w:val="004729CE"/>
    <w:rsid w:val="00474131"/>
    <w:rsid w:val="0047483B"/>
    <w:rsid w:val="00477D32"/>
    <w:rsid w:val="0048183A"/>
    <w:rsid w:val="00487866"/>
    <w:rsid w:val="00491483"/>
    <w:rsid w:val="004919C2"/>
    <w:rsid w:val="004924CA"/>
    <w:rsid w:val="00494C84"/>
    <w:rsid w:val="00494C89"/>
    <w:rsid w:val="004A05E5"/>
    <w:rsid w:val="004A58E3"/>
    <w:rsid w:val="004A5F09"/>
    <w:rsid w:val="004B1A68"/>
    <w:rsid w:val="004B2A4D"/>
    <w:rsid w:val="004B4FE3"/>
    <w:rsid w:val="004B70FD"/>
    <w:rsid w:val="004C0C1A"/>
    <w:rsid w:val="004C145C"/>
    <w:rsid w:val="004D270F"/>
    <w:rsid w:val="004D455D"/>
    <w:rsid w:val="004D7635"/>
    <w:rsid w:val="004E2BA2"/>
    <w:rsid w:val="004E64D8"/>
    <w:rsid w:val="004F1BAA"/>
    <w:rsid w:val="004F2F7F"/>
    <w:rsid w:val="004F42D5"/>
    <w:rsid w:val="004F72B9"/>
    <w:rsid w:val="0050045B"/>
    <w:rsid w:val="00500E8A"/>
    <w:rsid w:val="00501172"/>
    <w:rsid w:val="00503A99"/>
    <w:rsid w:val="00506559"/>
    <w:rsid w:val="0050657B"/>
    <w:rsid w:val="00510EF8"/>
    <w:rsid w:val="00513B1F"/>
    <w:rsid w:val="0051486A"/>
    <w:rsid w:val="005149CD"/>
    <w:rsid w:val="00515086"/>
    <w:rsid w:val="00516455"/>
    <w:rsid w:val="00517847"/>
    <w:rsid w:val="00520103"/>
    <w:rsid w:val="0052546E"/>
    <w:rsid w:val="005257EE"/>
    <w:rsid w:val="0052584F"/>
    <w:rsid w:val="005312FD"/>
    <w:rsid w:val="00536D9E"/>
    <w:rsid w:val="00544934"/>
    <w:rsid w:val="00554A0A"/>
    <w:rsid w:val="00555200"/>
    <w:rsid w:val="00557353"/>
    <w:rsid w:val="00557A68"/>
    <w:rsid w:val="005607EF"/>
    <w:rsid w:val="00561175"/>
    <w:rsid w:val="005648EE"/>
    <w:rsid w:val="0056560A"/>
    <w:rsid w:val="00571C3C"/>
    <w:rsid w:val="00574352"/>
    <w:rsid w:val="005763C5"/>
    <w:rsid w:val="00581D24"/>
    <w:rsid w:val="005842AA"/>
    <w:rsid w:val="0058459E"/>
    <w:rsid w:val="00586D4D"/>
    <w:rsid w:val="00596D4A"/>
    <w:rsid w:val="005A011E"/>
    <w:rsid w:val="005A21CD"/>
    <w:rsid w:val="005A3531"/>
    <w:rsid w:val="005A3DDE"/>
    <w:rsid w:val="005A788E"/>
    <w:rsid w:val="005B0A26"/>
    <w:rsid w:val="005C3F73"/>
    <w:rsid w:val="005C498A"/>
    <w:rsid w:val="005C5068"/>
    <w:rsid w:val="005C5BB7"/>
    <w:rsid w:val="005D1A2C"/>
    <w:rsid w:val="005D32C4"/>
    <w:rsid w:val="005D524E"/>
    <w:rsid w:val="005E7B33"/>
    <w:rsid w:val="005F0A02"/>
    <w:rsid w:val="005F3818"/>
    <w:rsid w:val="005F3E3D"/>
    <w:rsid w:val="006005F1"/>
    <w:rsid w:val="00602F0C"/>
    <w:rsid w:val="00603723"/>
    <w:rsid w:val="00610E45"/>
    <w:rsid w:val="00614494"/>
    <w:rsid w:val="0062315F"/>
    <w:rsid w:val="00625EE5"/>
    <w:rsid w:val="006263E8"/>
    <w:rsid w:val="00627BFA"/>
    <w:rsid w:val="00634DDE"/>
    <w:rsid w:val="00642A07"/>
    <w:rsid w:val="00643529"/>
    <w:rsid w:val="00643CB4"/>
    <w:rsid w:val="00644BE4"/>
    <w:rsid w:val="00651515"/>
    <w:rsid w:val="006537AD"/>
    <w:rsid w:val="006572B9"/>
    <w:rsid w:val="00666B77"/>
    <w:rsid w:val="006703D1"/>
    <w:rsid w:val="00671DBF"/>
    <w:rsid w:val="00674131"/>
    <w:rsid w:val="0067570F"/>
    <w:rsid w:val="00681108"/>
    <w:rsid w:val="00686CE6"/>
    <w:rsid w:val="00690C97"/>
    <w:rsid w:val="0069441B"/>
    <w:rsid w:val="006A2610"/>
    <w:rsid w:val="006A346E"/>
    <w:rsid w:val="006A52C3"/>
    <w:rsid w:val="006A54BA"/>
    <w:rsid w:val="006A66EB"/>
    <w:rsid w:val="006B0392"/>
    <w:rsid w:val="006B1C40"/>
    <w:rsid w:val="006B2726"/>
    <w:rsid w:val="006B4271"/>
    <w:rsid w:val="006C2C3D"/>
    <w:rsid w:val="006C4871"/>
    <w:rsid w:val="006C700F"/>
    <w:rsid w:val="006D0881"/>
    <w:rsid w:val="006D3867"/>
    <w:rsid w:val="006D6704"/>
    <w:rsid w:val="006E45F8"/>
    <w:rsid w:val="006E5F78"/>
    <w:rsid w:val="006F0376"/>
    <w:rsid w:val="006F39C8"/>
    <w:rsid w:val="006F5D02"/>
    <w:rsid w:val="006F6144"/>
    <w:rsid w:val="00701F9F"/>
    <w:rsid w:val="00702E90"/>
    <w:rsid w:val="00703E97"/>
    <w:rsid w:val="0070653D"/>
    <w:rsid w:val="00706FFD"/>
    <w:rsid w:val="00707C38"/>
    <w:rsid w:val="00713C0E"/>
    <w:rsid w:val="007236B8"/>
    <w:rsid w:val="0072398E"/>
    <w:rsid w:val="0072488F"/>
    <w:rsid w:val="00732D87"/>
    <w:rsid w:val="00736D49"/>
    <w:rsid w:val="00737660"/>
    <w:rsid w:val="007376E0"/>
    <w:rsid w:val="00744A1F"/>
    <w:rsid w:val="00746D82"/>
    <w:rsid w:val="007474DD"/>
    <w:rsid w:val="00747F59"/>
    <w:rsid w:val="00754A11"/>
    <w:rsid w:val="0076104F"/>
    <w:rsid w:val="00767D3F"/>
    <w:rsid w:val="00774306"/>
    <w:rsid w:val="007756F2"/>
    <w:rsid w:val="00782B80"/>
    <w:rsid w:val="00784849"/>
    <w:rsid w:val="00785FDE"/>
    <w:rsid w:val="00786EF4"/>
    <w:rsid w:val="00787626"/>
    <w:rsid w:val="00791092"/>
    <w:rsid w:val="007913EE"/>
    <w:rsid w:val="00792C7B"/>
    <w:rsid w:val="007950B8"/>
    <w:rsid w:val="007A10BF"/>
    <w:rsid w:val="007A2BE7"/>
    <w:rsid w:val="007B1174"/>
    <w:rsid w:val="007B39B9"/>
    <w:rsid w:val="007B4017"/>
    <w:rsid w:val="007B7FC8"/>
    <w:rsid w:val="007C396A"/>
    <w:rsid w:val="007C6767"/>
    <w:rsid w:val="007D5C83"/>
    <w:rsid w:val="007D67A3"/>
    <w:rsid w:val="007D7E92"/>
    <w:rsid w:val="007E0286"/>
    <w:rsid w:val="007E26D2"/>
    <w:rsid w:val="007E3199"/>
    <w:rsid w:val="007E6D96"/>
    <w:rsid w:val="007F197C"/>
    <w:rsid w:val="007F1D57"/>
    <w:rsid w:val="007F56EA"/>
    <w:rsid w:val="007F6517"/>
    <w:rsid w:val="007F7E59"/>
    <w:rsid w:val="00804810"/>
    <w:rsid w:val="00812145"/>
    <w:rsid w:val="00815D6B"/>
    <w:rsid w:val="00823B7E"/>
    <w:rsid w:val="00827262"/>
    <w:rsid w:val="008321FF"/>
    <w:rsid w:val="0083252A"/>
    <w:rsid w:val="00833AE2"/>
    <w:rsid w:val="008349B3"/>
    <w:rsid w:val="0083670C"/>
    <w:rsid w:val="008370C0"/>
    <w:rsid w:val="00840065"/>
    <w:rsid w:val="00842A8A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75C01"/>
    <w:rsid w:val="00877A27"/>
    <w:rsid w:val="00880C78"/>
    <w:rsid w:val="008926C1"/>
    <w:rsid w:val="008935BD"/>
    <w:rsid w:val="008936DF"/>
    <w:rsid w:val="008A1C40"/>
    <w:rsid w:val="008B61E3"/>
    <w:rsid w:val="008B623D"/>
    <w:rsid w:val="008C0B20"/>
    <w:rsid w:val="008C2C88"/>
    <w:rsid w:val="008C474C"/>
    <w:rsid w:val="008C56D8"/>
    <w:rsid w:val="008D6221"/>
    <w:rsid w:val="008E074D"/>
    <w:rsid w:val="008E26F2"/>
    <w:rsid w:val="008E3579"/>
    <w:rsid w:val="008E3B92"/>
    <w:rsid w:val="008E4837"/>
    <w:rsid w:val="008F59E7"/>
    <w:rsid w:val="008F6A26"/>
    <w:rsid w:val="00903AC3"/>
    <w:rsid w:val="00904E29"/>
    <w:rsid w:val="00905FF5"/>
    <w:rsid w:val="009204E3"/>
    <w:rsid w:val="009228DF"/>
    <w:rsid w:val="00925712"/>
    <w:rsid w:val="00926EA9"/>
    <w:rsid w:val="00930F98"/>
    <w:rsid w:val="0093172D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66A63"/>
    <w:rsid w:val="00972A99"/>
    <w:rsid w:val="00972C5B"/>
    <w:rsid w:val="00973ED0"/>
    <w:rsid w:val="009831B2"/>
    <w:rsid w:val="00990B18"/>
    <w:rsid w:val="009943DE"/>
    <w:rsid w:val="00996F4C"/>
    <w:rsid w:val="009A4F0C"/>
    <w:rsid w:val="009B2208"/>
    <w:rsid w:val="009B296A"/>
    <w:rsid w:val="009B74B2"/>
    <w:rsid w:val="009B7F1B"/>
    <w:rsid w:val="009C09A6"/>
    <w:rsid w:val="009C3C1B"/>
    <w:rsid w:val="009C6632"/>
    <w:rsid w:val="009D0800"/>
    <w:rsid w:val="009D1272"/>
    <w:rsid w:val="009D1C78"/>
    <w:rsid w:val="009D2629"/>
    <w:rsid w:val="009D3B3D"/>
    <w:rsid w:val="009D4156"/>
    <w:rsid w:val="009D7EF3"/>
    <w:rsid w:val="009E0CCE"/>
    <w:rsid w:val="009E167C"/>
    <w:rsid w:val="009E3A57"/>
    <w:rsid w:val="009E7AC9"/>
    <w:rsid w:val="009E7D27"/>
    <w:rsid w:val="009F0C62"/>
    <w:rsid w:val="009F413A"/>
    <w:rsid w:val="00A00F2A"/>
    <w:rsid w:val="00A03212"/>
    <w:rsid w:val="00A07F40"/>
    <w:rsid w:val="00A15A53"/>
    <w:rsid w:val="00A16867"/>
    <w:rsid w:val="00A1732E"/>
    <w:rsid w:val="00A17909"/>
    <w:rsid w:val="00A21136"/>
    <w:rsid w:val="00A2173F"/>
    <w:rsid w:val="00A22A69"/>
    <w:rsid w:val="00A244C7"/>
    <w:rsid w:val="00A25C0F"/>
    <w:rsid w:val="00A26654"/>
    <w:rsid w:val="00A26ED3"/>
    <w:rsid w:val="00A3105B"/>
    <w:rsid w:val="00A326D9"/>
    <w:rsid w:val="00A34F95"/>
    <w:rsid w:val="00A44C60"/>
    <w:rsid w:val="00A4764C"/>
    <w:rsid w:val="00A50907"/>
    <w:rsid w:val="00A5096A"/>
    <w:rsid w:val="00A56BCD"/>
    <w:rsid w:val="00A57D44"/>
    <w:rsid w:val="00A60012"/>
    <w:rsid w:val="00A64AE5"/>
    <w:rsid w:val="00A660C9"/>
    <w:rsid w:val="00A67597"/>
    <w:rsid w:val="00A72009"/>
    <w:rsid w:val="00A7352B"/>
    <w:rsid w:val="00A75D18"/>
    <w:rsid w:val="00A75D63"/>
    <w:rsid w:val="00A77604"/>
    <w:rsid w:val="00A800A3"/>
    <w:rsid w:val="00A82D47"/>
    <w:rsid w:val="00A8495F"/>
    <w:rsid w:val="00A8535F"/>
    <w:rsid w:val="00A85D22"/>
    <w:rsid w:val="00A9123D"/>
    <w:rsid w:val="00A917E0"/>
    <w:rsid w:val="00A94C01"/>
    <w:rsid w:val="00AA1308"/>
    <w:rsid w:val="00AA7D28"/>
    <w:rsid w:val="00AB0525"/>
    <w:rsid w:val="00AB27B6"/>
    <w:rsid w:val="00AB3E83"/>
    <w:rsid w:val="00AB5B26"/>
    <w:rsid w:val="00AB7DBF"/>
    <w:rsid w:val="00AC4530"/>
    <w:rsid w:val="00AC6950"/>
    <w:rsid w:val="00AC6DB6"/>
    <w:rsid w:val="00AC7101"/>
    <w:rsid w:val="00AD1096"/>
    <w:rsid w:val="00AD4554"/>
    <w:rsid w:val="00AE3CD1"/>
    <w:rsid w:val="00AE41D5"/>
    <w:rsid w:val="00AE4D73"/>
    <w:rsid w:val="00AF1C92"/>
    <w:rsid w:val="00AF7B9B"/>
    <w:rsid w:val="00B028D1"/>
    <w:rsid w:val="00B06559"/>
    <w:rsid w:val="00B06F8B"/>
    <w:rsid w:val="00B15880"/>
    <w:rsid w:val="00B158BB"/>
    <w:rsid w:val="00B1673D"/>
    <w:rsid w:val="00B21765"/>
    <w:rsid w:val="00B24391"/>
    <w:rsid w:val="00B250ED"/>
    <w:rsid w:val="00B25B1A"/>
    <w:rsid w:val="00B25C26"/>
    <w:rsid w:val="00B261BA"/>
    <w:rsid w:val="00B3064A"/>
    <w:rsid w:val="00B3473A"/>
    <w:rsid w:val="00B36061"/>
    <w:rsid w:val="00B36435"/>
    <w:rsid w:val="00B36A9C"/>
    <w:rsid w:val="00B37787"/>
    <w:rsid w:val="00B422D8"/>
    <w:rsid w:val="00B4230E"/>
    <w:rsid w:val="00B43D71"/>
    <w:rsid w:val="00B44758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56D2E"/>
    <w:rsid w:val="00B602C9"/>
    <w:rsid w:val="00B6141D"/>
    <w:rsid w:val="00B62845"/>
    <w:rsid w:val="00B64835"/>
    <w:rsid w:val="00B66A7E"/>
    <w:rsid w:val="00B702D5"/>
    <w:rsid w:val="00B723C6"/>
    <w:rsid w:val="00B770E6"/>
    <w:rsid w:val="00B800CB"/>
    <w:rsid w:val="00B8074B"/>
    <w:rsid w:val="00B8101A"/>
    <w:rsid w:val="00B83D63"/>
    <w:rsid w:val="00B861AB"/>
    <w:rsid w:val="00B944EB"/>
    <w:rsid w:val="00B96844"/>
    <w:rsid w:val="00BA1E73"/>
    <w:rsid w:val="00BA2A45"/>
    <w:rsid w:val="00BB27C2"/>
    <w:rsid w:val="00BB58D1"/>
    <w:rsid w:val="00BB63CD"/>
    <w:rsid w:val="00BB725B"/>
    <w:rsid w:val="00BB7D50"/>
    <w:rsid w:val="00BC684C"/>
    <w:rsid w:val="00BD007D"/>
    <w:rsid w:val="00BD0575"/>
    <w:rsid w:val="00BD12AC"/>
    <w:rsid w:val="00BD1F38"/>
    <w:rsid w:val="00BD29BB"/>
    <w:rsid w:val="00BD75B8"/>
    <w:rsid w:val="00BE125E"/>
    <w:rsid w:val="00BE2ABC"/>
    <w:rsid w:val="00BE48F5"/>
    <w:rsid w:val="00BE5440"/>
    <w:rsid w:val="00BE5843"/>
    <w:rsid w:val="00BF0359"/>
    <w:rsid w:val="00BF3AF0"/>
    <w:rsid w:val="00BF6696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32174"/>
    <w:rsid w:val="00C43AC5"/>
    <w:rsid w:val="00C43B41"/>
    <w:rsid w:val="00C50C22"/>
    <w:rsid w:val="00C522BD"/>
    <w:rsid w:val="00C52A8D"/>
    <w:rsid w:val="00C57369"/>
    <w:rsid w:val="00C61C0F"/>
    <w:rsid w:val="00C633ED"/>
    <w:rsid w:val="00C63F2A"/>
    <w:rsid w:val="00C64F11"/>
    <w:rsid w:val="00C66259"/>
    <w:rsid w:val="00C72701"/>
    <w:rsid w:val="00C72FB8"/>
    <w:rsid w:val="00C86C6C"/>
    <w:rsid w:val="00C907C0"/>
    <w:rsid w:val="00C918C9"/>
    <w:rsid w:val="00C92F61"/>
    <w:rsid w:val="00C93837"/>
    <w:rsid w:val="00CA2F33"/>
    <w:rsid w:val="00CA398B"/>
    <w:rsid w:val="00CA635B"/>
    <w:rsid w:val="00CB0E1B"/>
    <w:rsid w:val="00CB4B1A"/>
    <w:rsid w:val="00CB703E"/>
    <w:rsid w:val="00CC4249"/>
    <w:rsid w:val="00CC4CB1"/>
    <w:rsid w:val="00CC72C7"/>
    <w:rsid w:val="00CC7507"/>
    <w:rsid w:val="00CC795E"/>
    <w:rsid w:val="00CD36BC"/>
    <w:rsid w:val="00CD61BC"/>
    <w:rsid w:val="00CD6E8D"/>
    <w:rsid w:val="00CD724F"/>
    <w:rsid w:val="00CE0A86"/>
    <w:rsid w:val="00CE188C"/>
    <w:rsid w:val="00CE2066"/>
    <w:rsid w:val="00CF148C"/>
    <w:rsid w:val="00D00D53"/>
    <w:rsid w:val="00D02170"/>
    <w:rsid w:val="00D03058"/>
    <w:rsid w:val="00D0602F"/>
    <w:rsid w:val="00D0775C"/>
    <w:rsid w:val="00D11D8B"/>
    <w:rsid w:val="00D144FA"/>
    <w:rsid w:val="00D21043"/>
    <w:rsid w:val="00D265EF"/>
    <w:rsid w:val="00D2761D"/>
    <w:rsid w:val="00D3320B"/>
    <w:rsid w:val="00D41E93"/>
    <w:rsid w:val="00D463F1"/>
    <w:rsid w:val="00D474F4"/>
    <w:rsid w:val="00D524BB"/>
    <w:rsid w:val="00D52C04"/>
    <w:rsid w:val="00D531F1"/>
    <w:rsid w:val="00D561C8"/>
    <w:rsid w:val="00D57CCE"/>
    <w:rsid w:val="00D64EF4"/>
    <w:rsid w:val="00D65E8E"/>
    <w:rsid w:val="00D6703D"/>
    <w:rsid w:val="00D70EDD"/>
    <w:rsid w:val="00D717DA"/>
    <w:rsid w:val="00D7403A"/>
    <w:rsid w:val="00D7659E"/>
    <w:rsid w:val="00D779A6"/>
    <w:rsid w:val="00D80165"/>
    <w:rsid w:val="00D815CF"/>
    <w:rsid w:val="00D84BA5"/>
    <w:rsid w:val="00D91CBC"/>
    <w:rsid w:val="00D92351"/>
    <w:rsid w:val="00D93F12"/>
    <w:rsid w:val="00D946B0"/>
    <w:rsid w:val="00D972CB"/>
    <w:rsid w:val="00DA01D7"/>
    <w:rsid w:val="00DA2679"/>
    <w:rsid w:val="00DA3039"/>
    <w:rsid w:val="00DA6B88"/>
    <w:rsid w:val="00DA73B6"/>
    <w:rsid w:val="00DB127D"/>
    <w:rsid w:val="00DB38B3"/>
    <w:rsid w:val="00DB41B9"/>
    <w:rsid w:val="00DD484A"/>
    <w:rsid w:val="00DD62AD"/>
    <w:rsid w:val="00DD7153"/>
    <w:rsid w:val="00DF14F0"/>
    <w:rsid w:val="00DF4F58"/>
    <w:rsid w:val="00DF7738"/>
    <w:rsid w:val="00E11F2F"/>
    <w:rsid w:val="00E13A3A"/>
    <w:rsid w:val="00E14CD2"/>
    <w:rsid w:val="00E17C4E"/>
    <w:rsid w:val="00E22876"/>
    <w:rsid w:val="00E23670"/>
    <w:rsid w:val="00E2441A"/>
    <w:rsid w:val="00E30115"/>
    <w:rsid w:val="00E301AE"/>
    <w:rsid w:val="00E315BC"/>
    <w:rsid w:val="00E33610"/>
    <w:rsid w:val="00E35139"/>
    <w:rsid w:val="00E36F73"/>
    <w:rsid w:val="00E44555"/>
    <w:rsid w:val="00E4526A"/>
    <w:rsid w:val="00E50608"/>
    <w:rsid w:val="00E5165B"/>
    <w:rsid w:val="00E52ABA"/>
    <w:rsid w:val="00E5314F"/>
    <w:rsid w:val="00E56C49"/>
    <w:rsid w:val="00E653E3"/>
    <w:rsid w:val="00E66AEE"/>
    <w:rsid w:val="00E70FF5"/>
    <w:rsid w:val="00E736A7"/>
    <w:rsid w:val="00E76797"/>
    <w:rsid w:val="00E80993"/>
    <w:rsid w:val="00E87C26"/>
    <w:rsid w:val="00E931AF"/>
    <w:rsid w:val="00EA213F"/>
    <w:rsid w:val="00EA2361"/>
    <w:rsid w:val="00EA6977"/>
    <w:rsid w:val="00EB117B"/>
    <w:rsid w:val="00EB11D4"/>
    <w:rsid w:val="00EB1525"/>
    <w:rsid w:val="00EB2242"/>
    <w:rsid w:val="00EB2886"/>
    <w:rsid w:val="00EB2BB4"/>
    <w:rsid w:val="00EB398E"/>
    <w:rsid w:val="00EC4096"/>
    <w:rsid w:val="00EC429C"/>
    <w:rsid w:val="00EC481D"/>
    <w:rsid w:val="00EC6A51"/>
    <w:rsid w:val="00EC7D4D"/>
    <w:rsid w:val="00ED0199"/>
    <w:rsid w:val="00ED05AC"/>
    <w:rsid w:val="00ED10E2"/>
    <w:rsid w:val="00ED53E8"/>
    <w:rsid w:val="00EE4050"/>
    <w:rsid w:val="00EE4149"/>
    <w:rsid w:val="00F04867"/>
    <w:rsid w:val="00F04E3E"/>
    <w:rsid w:val="00F07E05"/>
    <w:rsid w:val="00F10771"/>
    <w:rsid w:val="00F205E5"/>
    <w:rsid w:val="00F25CF5"/>
    <w:rsid w:val="00F34BF9"/>
    <w:rsid w:val="00F3521A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636C"/>
    <w:rsid w:val="00F66D36"/>
    <w:rsid w:val="00F67BE6"/>
    <w:rsid w:val="00F702E1"/>
    <w:rsid w:val="00F8183D"/>
    <w:rsid w:val="00F8245D"/>
    <w:rsid w:val="00F83726"/>
    <w:rsid w:val="00F8481F"/>
    <w:rsid w:val="00F86B33"/>
    <w:rsid w:val="00F87D73"/>
    <w:rsid w:val="00F91C17"/>
    <w:rsid w:val="00F949B1"/>
    <w:rsid w:val="00F958EE"/>
    <w:rsid w:val="00F96EEB"/>
    <w:rsid w:val="00F96F8A"/>
    <w:rsid w:val="00F9761F"/>
    <w:rsid w:val="00FA102C"/>
    <w:rsid w:val="00FA4B65"/>
    <w:rsid w:val="00FB3124"/>
    <w:rsid w:val="00FB32EE"/>
    <w:rsid w:val="00FB7421"/>
    <w:rsid w:val="00FB7D6C"/>
    <w:rsid w:val="00FC5616"/>
    <w:rsid w:val="00FD0EE3"/>
    <w:rsid w:val="00FD328C"/>
    <w:rsid w:val="00FD56F8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9A2AAFD"/>
  <w15:chartTrackingRefBased/>
  <w15:docId w15:val="{43A1242C-60C7-4821-8C4D-F238770A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B8"/>
    <w:pPr>
      <w:spacing w:after="150" w:line="276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950B8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7950B8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Heading3">
    <w:name w:val="heading 3"/>
    <w:basedOn w:val="Normal"/>
    <w:next w:val="Normal"/>
    <w:link w:val="Heading3Char"/>
    <w:unhideWhenUsed/>
    <w:qFormat/>
    <w:rsid w:val="007950B8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Heading4">
    <w:name w:val="heading 4"/>
    <w:basedOn w:val="Normal"/>
    <w:next w:val="Normal"/>
    <w:link w:val="Heading4Char"/>
    <w:unhideWhenUsed/>
    <w:qFormat/>
    <w:rsid w:val="007950B8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Heading5">
    <w:name w:val="heading 5"/>
    <w:basedOn w:val="Normal"/>
    <w:next w:val="Normal"/>
    <w:link w:val="Heading5Char"/>
    <w:unhideWhenUsed/>
    <w:qFormat/>
    <w:rsid w:val="007950B8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7950B8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50B8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50B8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50B8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7950B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50B8"/>
  </w:style>
  <w:style w:type="table" w:customStyle="1" w:styleId="tblzat-mtrix">
    <w:name w:val="táblázat - mátrix"/>
    <w:basedOn w:val="TableNormal"/>
    <w:uiPriority w:val="2"/>
    <w:qFormat/>
    <w:rsid w:val="007950B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TableNormal"/>
    <w:uiPriority w:val="1"/>
    <w:qFormat/>
    <w:rsid w:val="007950B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Paragraph">
    <w:name w:val="List Paragraph"/>
    <w:basedOn w:val="Normal"/>
    <w:link w:val="ListParagraphChar"/>
    <w:uiPriority w:val="4"/>
    <w:qFormat/>
    <w:rsid w:val="007950B8"/>
    <w:pPr>
      <w:numPr>
        <w:numId w:val="9"/>
      </w:numPr>
      <w:contextualSpacing/>
    </w:pPr>
  </w:style>
  <w:style w:type="character" w:styleId="Hyperlink">
    <w:name w:val="Hyperlink"/>
    <w:basedOn w:val="EndnoteReference"/>
    <w:uiPriority w:val="99"/>
    <w:rsid w:val="007950B8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7950B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EndnoteReference">
    <w:name w:val="endnote reference"/>
    <w:basedOn w:val="DefaultParagraphFont"/>
    <w:semiHidden/>
    <w:rsid w:val="007950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0B8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al"/>
    <w:next w:val="Normal"/>
    <w:uiPriority w:val="7"/>
    <w:rsid w:val="007950B8"/>
    <w:rPr>
      <w:color w:val="F6A800" w:themeColor="accent5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0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50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0B8"/>
  </w:style>
  <w:style w:type="paragraph" w:styleId="Footer">
    <w:name w:val="footer"/>
    <w:basedOn w:val="Normal"/>
    <w:link w:val="FooterChar"/>
    <w:uiPriority w:val="99"/>
    <w:unhideWhenUsed/>
    <w:rsid w:val="007950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0B8"/>
  </w:style>
  <w:style w:type="paragraph" w:customStyle="1" w:styleId="Szmozs">
    <w:name w:val="Számozás"/>
    <w:basedOn w:val="Normal"/>
    <w:uiPriority w:val="4"/>
    <w:qFormat/>
    <w:rsid w:val="007950B8"/>
    <w:pPr>
      <w:numPr>
        <w:numId w:val="4"/>
      </w:numPr>
      <w:spacing w:before="120"/>
      <w:contextualSpacing/>
    </w:pPr>
  </w:style>
  <w:style w:type="table" w:styleId="TableGrid">
    <w:name w:val="Table Grid"/>
    <w:aliases w:val="Szegély nélküli"/>
    <w:basedOn w:val="TableNormal"/>
    <w:uiPriority w:val="59"/>
    <w:rsid w:val="007950B8"/>
    <w:pPr>
      <w:contextualSpacing/>
    </w:pPr>
    <w:tblPr/>
    <w:tcPr>
      <w:vAlign w:val="center"/>
    </w:tcPr>
  </w:style>
  <w:style w:type="character" w:customStyle="1" w:styleId="Heading4Char">
    <w:name w:val="Heading 4 Char"/>
    <w:basedOn w:val="DefaultParagraphFont"/>
    <w:link w:val="Heading4"/>
    <w:rsid w:val="007950B8"/>
    <w:rPr>
      <w:iCs/>
      <w:color w:val="0C2148" w:themeColor="text2"/>
      <w:szCs w:val="30"/>
    </w:rPr>
  </w:style>
  <w:style w:type="character" w:customStyle="1" w:styleId="Heading5Char">
    <w:name w:val="Heading 5 Char"/>
    <w:basedOn w:val="DefaultParagraphFont"/>
    <w:link w:val="Heading5"/>
    <w:rsid w:val="007950B8"/>
    <w:rPr>
      <w:color w:val="0C2148" w:themeColor="text2"/>
      <w:szCs w:val="26"/>
    </w:rPr>
  </w:style>
  <w:style w:type="character" w:customStyle="1" w:styleId="Heading6Char">
    <w:name w:val="Heading 6 Char"/>
    <w:basedOn w:val="DefaultParagraphFont"/>
    <w:link w:val="Heading6"/>
    <w:rsid w:val="007950B8"/>
    <w:rPr>
      <w:color w:val="0C2148" w:themeColor="text2"/>
    </w:rPr>
  </w:style>
  <w:style w:type="character" w:customStyle="1" w:styleId="Heading1Char">
    <w:name w:val="Heading 1 Char"/>
    <w:basedOn w:val="DefaultParagraphFont"/>
    <w:link w:val="Heading1"/>
    <w:rsid w:val="007950B8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Heading2Char">
    <w:name w:val="Heading 2 Char"/>
    <w:basedOn w:val="DefaultParagraphFont"/>
    <w:link w:val="Heading2"/>
    <w:rsid w:val="007950B8"/>
    <w:rPr>
      <w:b/>
      <w:color w:val="0C2148" w:themeColor="text2"/>
      <w:sz w:val="24"/>
      <w:szCs w:val="38"/>
    </w:rPr>
  </w:style>
  <w:style w:type="character" w:customStyle="1" w:styleId="Heading3Char">
    <w:name w:val="Heading 3 Char"/>
    <w:basedOn w:val="DefaultParagraphFont"/>
    <w:link w:val="Heading3"/>
    <w:rsid w:val="007950B8"/>
    <w:rPr>
      <w:bCs/>
      <w:color w:val="0C2148" w:themeColor="text2"/>
      <w:szCs w:val="34"/>
    </w:rPr>
  </w:style>
  <w:style w:type="paragraph" w:styleId="Title">
    <w:name w:val="Title"/>
    <w:basedOn w:val="Normal"/>
    <w:next w:val="Normal"/>
    <w:link w:val="TitleChar"/>
    <w:uiPriority w:val="3"/>
    <w:qFormat/>
    <w:rsid w:val="007950B8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7950B8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50B8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50B8"/>
    <w:rPr>
      <w:rFonts w:eastAsiaTheme="majorEastAsi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50B8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7950B8"/>
    <w:pPr>
      <w:numPr>
        <w:numId w:val="1"/>
      </w:numPr>
    </w:pPr>
  </w:style>
  <w:style w:type="paragraph" w:styleId="TOC7">
    <w:name w:val="toc 7"/>
    <w:basedOn w:val="Normal"/>
    <w:next w:val="Normal"/>
    <w:autoRedefine/>
    <w:uiPriority w:val="99"/>
    <w:semiHidden/>
    <w:locked/>
    <w:rsid w:val="007950B8"/>
    <w:pPr>
      <w:spacing w:after="100"/>
      <w:ind w:left="1200"/>
    </w:pPr>
    <w:rPr>
      <w:color w:val="385623" w:themeColor="accent6" w:themeShade="80"/>
    </w:rPr>
  </w:style>
  <w:style w:type="paragraph" w:styleId="TOC8">
    <w:name w:val="toc 8"/>
    <w:basedOn w:val="Normal"/>
    <w:next w:val="Normal"/>
    <w:autoRedefine/>
    <w:uiPriority w:val="99"/>
    <w:semiHidden/>
    <w:locked/>
    <w:rsid w:val="007950B8"/>
    <w:pPr>
      <w:spacing w:after="100"/>
      <w:ind w:left="1400"/>
    </w:pPr>
    <w:rPr>
      <w:color w:val="385623" w:themeColor="accent6" w:themeShade="80"/>
    </w:rPr>
  </w:style>
  <w:style w:type="paragraph" w:styleId="TOC9">
    <w:name w:val="toc 9"/>
    <w:basedOn w:val="Normal"/>
    <w:next w:val="Normal"/>
    <w:autoRedefine/>
    <w:uiPriority w:val="99"/>
    <w:semiHidden/>
    <w:locked/>
    <w:rsid w:val="007950B8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TableNormal"/>
    <w:uiPriority w:val="99"/>
    <w:qFormat/>
    <w:rsid w:val="007950B8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7950B8"/>
    <w:rPr>
      <w:rFonts w:eastAsiaTheme="minorEastAsia"/>
      <w:color w:val="0C2148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50B8"/>
    <w:rPr>
      <w:rFonts w:eastAsiaTheme="minorEastAsia"/>
      <w:color w:val="0C2148" w:themeColor="text2"/>
      <w:sz w:val="16"/>
    </w:rPr>
  </w:style>
  <w:style w:type="character" w:styleId="SubtleEmphasis">
    <w:name w:val="Subtle Emphasis"/>
    <w:basedOn w:val="DefaultParagraphFont"/>
    <w:uiPriority w:val="19"/>
    <w:qFormat/>
    <w:rsid w:val="007950B8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TableNormal"/>
    <w:uiPriority w:val="60"/>
    <w:rsid w:val="007950B8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950B8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50B8"/>
    <w:rPr>
      <w:color w:val="385623" w:themeColor="accent6" w:themeShade="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50B8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TableNormal"/>
    <w:uiPriority w:val="60"/>
    <w:rsid w:val="007950B8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7950B8"/>
    <w:pPr>
      <w:numPr>
        <w:numId w:val="5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7950B8"/>
  </w:style>
  <w:style w:type="character" w:customStyle="1" w:styleId="ListParagraphChar">
    <w:name w:val="List Paragraph Char"/>
    <w:basedOn w:val="DefaultParagraphFont"/>
    <w:link w:val="ListParagraph"/>
    <w:uiPriority w:val="4"/>
    <w:rsid w:val="007950B8"/>
  </w:style>
  <w:style w:type="character" w:customStyle="1" w:styleId="Listaszerbekezds2Char">
    <w:name w:val="Listaszerű bekezdés 2 Char"/>
    <w:basedOn w:val="ListParagraphChar"/>
    <w:link w:val="Listaszerbekezds2"/>
    <w:uiPriority w:val="4"/>
    <w:rsid w:val="007950B8"/>
  </w:style>
  <w:style w:type="character" w:customStyle="1" w:styleId="TblaszvegstlusChar">
    <w:name w:val="Tábla szöveg stílus Char"/>
    <w:basedOn w:val="DefaultParagraphFont"/>
    <w:link w:val="Tblaszvegstlus"/>
    <w:uiPriority w:val="8"/>
    <w:rsid w:val="007950B8"/>
  </w:style>
  <w:style w:type="character" w:styleId="SubtleReference">
    <w:name w:val="Subtle Reference"/>
    <w:basedOn w:val="DefaultParagraphFont"/>
    <w:uiPriority w:val="31"/>
    <w:rsid w:val="007950B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7950B8"/>
    <w:rPr>
      <w:b/>
      <w:sz w:val="24"/>
      <w:u w:val="single"/>
    </w:r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7950B8"/>
    <w:pPr>
      <w:numPr>
        <w:numId w:val="8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7950B8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ParagraphChar"/>
    <w:link w:val="Listaszerbekezds2szint"/>
    <w:uiPriority w:val="4"/>
    <w:rsid w:val="007950B8"/>
  </w:style>
  <w:style w:type="character" w:customStyle="1" w:styleId="Listaszerbekezds3szintChar">
    <w:name w:val="Listaszerű bekezdés 3. szint Char"/>
    <w:basedOn w:val="ListParagraphChar"/>
    <w:link w:val="Listaszerbekezds3szint"/>
    <w:uiPriority w:val="4"/>
    <w:rsid w:val="007950B8"/>
  </w:style>
  <w:style w:type="paragraph" w:styleId="Subtitle">
    <w:name w:val="Subtitle"/>
    <w:basedOn w:val="Normal"/>
    <w:next w:val="Normal"/>
    <w:link w:val="SubtitleChar"/>
    <w:uiPriority w:val="11"/>
    <w:rsid w:val="007950B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950B8"/>
    <w:rPr>
      <w:rFonts w:eastAsiaTheme="majorEastAsia" w:cstheme="majorBidi"/>
    </w:rPr>
  </w:style>
  <w:style w:type="paragraph" w:customStyle="1" w:styleId="Listabetvel">
    <w:name w:val="Lista betűvel"/>
    <w:basedOn w:val="ListParagraph"/>
    <w:link w:val="ListabetvelChar"/>
    <w:uiPriority w:val="4"/>
    <w:qFormat/>
    <w:rsid w:val="007950B8"/>
    <w:pPr>
      <w:numPr>
        <w:numId w:val="7"/>
      </w:numPr>
    </w:pPr>
  </w:style>
  <w:style w:type="character" w:customStyle="1" w:styleId="ListabetvelChar">
    <w:name w:val="Lista betűvel Char"/>
    <w:basedOn w:val="ListParagraphChar"/>
    <w:link w:val="Listabetvel"/>
    <w:uiPriority w:val="4"/>
    <w:rsid w:val="007950B8"/>
  </w:style>
  <w:style w:type="paragraph" w:customStyle="1" w:styleId="Erskiemels1">
    <w:name w:val="Erős kiemelés1"/>
    <w:basedOn w:val="Normal"/>
    <w:uiPriority w:val="5"/>
    <w:qFormat/>
    <w:rsid w:val="008E3B92"/>
    <w:rPr>
      <w:b/>
      <w:i/>
    </w:rPr>
  </w:style>
  <w:style w:type="character" w:customStyle="1" w:styleId="ErskiemelsChar">
    <w:name w:val="Erős kiemelés Char"/>
    <w:basedOn w:val="DefaultParagraphFont"/>
    <w:link w:val="Erskiemels"/>
    <w:uiPriority w:val="5"/>
    <w:rsid w:val="007950B8"/>
    <w:rPr>
      <w:b/>
      <w:i/>
    </w:rPr>
  </w:style>
  <w:style w:type="paragraph" w:customStyle="1" w:styleId="Bold">
    <w:name w:val="Bold"/>
    <w:basedOn w:val="Normal"/>
    <w:link w:val="BoldChar"/>
    <w:uiPriority w:val="6"/>
    <w:qFormat/>
    <w:rsid w:val="007950B8"/>
    <w:rPr>
      <w:b/>
    </w:rPr>
  </w:style>
  <w:style w:type="character" w:customStyle="1" w:styleId="BoldChar">
    <w:name w:val="Bold Char"/>
    <w:basedOn w:val="DefaultParagraphFont"/>
    <w:link w:val="Bold"/>
    <w:uiPriority w:val="6"/>
    <w:rsid w:val="007950B8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7950B8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950B8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7950B8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7950B8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locked/>
    <w:rsid w:val="007950B8"/>
    <w:pPr>
      <w:spacing w:after="100"/>
      <w:ind w:left="400"/>
    </w:pPr>
  </w:style>
  <w:style w:type="paragraph" w:customStyle="1" w:styleId="StyleTOC2Left015">
    <w:name w:val="Style TOC 2 + Left:  0.15&quot;"/>
    <w:basedOn w:val="TOC2"/>
    <w:rsid w:val="007950B8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OC3"/>
    <w:rsid w:val="007950B8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7950B8"/>
    <w:pPr>
      <w:numPr>
        <w:numId w:val="2"/>
      </w:numPr>
    </w:pPr>
  </w:style>
  <w:style w:type="paragraph" w:customStyle="1" w:styleId="HierarchikusLista0">
    <w:name w:val="Hierarchikus Lista"/>
    <w:basedOn w:val="ListParagraph"/>
    <w:link w:val="HierarchikusListaChar"/>
    <w:qFormat/>
    <w:rsid w:val="007950B8"/>
    <w:pPr>
      <w:numPr>
        <w:numId w:val="0"/>
      </w:numPr>
    </w:pPr>
  </w:style>
  <w:style w:type="character" w:customStyle="1" w:styleId="HierarchikusListaChar">
    <w:name w:val="Hierarchikus Lista Char"/>
    <w:basedOn w:val="ListParagraphChar"/>
    <w:link w:val="HierarchikusLista0"/>
    <w:rsid w:val="007950B8"/>
  </w:style>
  <w:style w:type="character" w:styleId="Strong">
    <w:name w:val="Strong"/>
    <w:basedOn w:val="DefaultParagraphFont"/>
    <w:uiPriority w:val="22"/>
    <w:rsid w:val="007950B8"/>
    <w:rPr>
      <w:b/>
      <w:bCs/>
    </w:rPr>
  </w:style>
  <w:style w:type="character" w:styleId="Emphasis">
    <w:name w:val="Emphasis"/>
    <w:basedOn w:val="DefaultParagraphFont"/>
    <w:uiPriority w:val="6"/>
    <w:qFormat/>
    <w:rsid w:val="007950B8"/>
    <w:rPr>
      <w:i/>
      <w:iCs/>
    </w:rPr>
  </w:style>
  <w:style w:type="paragraph" w:styleId="NoSpacing">
    <w:name w:val="No Spacing"/>
    <w:basedOn w:val="Normal"/>
    <w:uiPriority w:val="1"/>
    <w:rsid w:val="007950B8"/>
    <w:rPr>
      <w:szCs w:val="32"/>
    </w:rPr>
  </w:style>
  <w:style w:type="paragraph" w:styleId="Quote">
    <w:name w:val="Quote"/>
    <w:basedOn w:val="Normal"/>
    <w:next w:val="Normal"/>
    <w:link w:val="QuoteChar"/>
    <w:uiPriority w:val="29"/>
    <w:rsid w:val="007950B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950B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rsid w:val="007950B8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50B8"/>
    <w:rPr>
      <w:b/>
      <w:i/>
    </w:rPr>
  </w:style>
  <w:style w:type="character" w:styleId="IntenseEmphasis">
    <w:name w:val="Intense Emphasis"/>
    <w:basedOn w:val="DefaultParagraphFont"/>
    <w:uiPriority w:val="21"/>
    <w:rsid w:val="007950B8"/>
    <w:rPr>
      <w:b/>
      <w:i/>
      <w:sz w:val="24"/>
      <w:szCs w:val="24"/>
      <w:u w:val="single"/>
    </w:rPr>
  </w:style>
  <w:style w:type="character" w:styleId="BookTitle">
    <w:name w:val="Book Title"/>
    <w:basedOn w:val="DefaultParagraphFont"/>
    <w:uiPriority w:val="33"/>
    <w:rsid w:val="007950B8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7950B8"/>
    <w:rPr>
      <w:b/>
      <w:i/>
      <w:color w:val="009EE0"/>
    </w:rPr>
  </w:style>
  <w:style w:type="table" w:customStyle="1" w:styleId="Rcsos">
    <w:name w:val="Rácsos"/>
    <w:basedOn w:val="TableNormal"/>
    <w:uiPriority w:val="99"/>
    <w:rsid w:val="007950B8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al"/>
    <w:next w:val="Normal"/>
    <w:uiPriority w:val="1"/>
    <w:qFormat/>
    <w:rsid w:val="007950B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al"/>
    <w:next w:val="Normal"/>
    <w:uiPriority w:val="1"/>
    <w:qFormat/>
    <w:rsid w:val="007950B8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al"/>
    <w:next w:val="Normal"/>
    <w:uiPriority w:val="1"/>
    <w:qFormat/>
    <w:rsid w:val="007950B8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al"/>
    <w:next w:val="Normal"/>
    <w:uiPriority w:val="1"/>
    <w:qFormat/>
    <w:rsid w:val="007950B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al"/>
    <w:next w:val="Normal"/>
    <w:uiPriority w:val="1"/>
    <w:rsid w:val="007950B8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al"/>
    <w:next w:val="Normal"/>
    <w:uiPriority w:val="1"/>
    <w:qFormat/>
    <w:rsid w:val="007950B8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al"/>
    <w:uiPriority w:val="1"/>
    <w:qFormat/>
    <w:rsid w:val="007950B8"/>
    <w:rPr>
      <w:rFonts w:eastAsiaTheme="minorEastAsia"/>
      <w:color w:val="808080"/>
      <w:sz w:val="18"/>
    </w:rPr>
  </w:style>
  <w:style w:type="paragraph" w:customStyle="1" w:styleId="ENNormal">
    <w:name w:val="EN_Normal"/>
    <w:basedOn w:val="Normal"/>
    <w:uiPriority w:val="1"/>
    <w:qFormat/>
    <w:rsid w:val="007950B8"/>
  </w:style>
  <w:style w:type="paragraph" w:customStyle="1" w:styleId="ENNormalBox">
    <w:name w:val="EN_Normal_Box"/>
    <w:basedOn w:val="Normal"/>
    <w:uiPriority w:val="1"/>
    <w:qFormat/>
    <w:rsid w:val="007950B8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al"/>
    <w:next w:val="ENNormal"/>
    <w:uiPriority w:val="1"/>
    <w:qFormat/>
    <w:rsid w:val="007950B8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al"/>
    <w:next w:val="ENNormal"/>
    <w:uiPriority w:val="1"/>
    <w:qFormat/>
    <w:rsid w:val="007950B8"/>
    <w:pPr>
      <w:keepLines/>
    </w:pPr>
    <w:rPr>
      <w:color w:val="808080"/>
      <w:sz w:val="18"/>
    </w:rPr>
  </w:style>
  <w:style w:type="paragraph" w:customStyle="1" w:styleId="ENNoteBox">
    <w:name w:val="EN_Note_Box"/>
    <w:basedOn w:val="Normal"/>
    <w:next w:val="ENNormalBox"/>
    <w:uiPriority w:val="1"/>
    <w:qFormat/>
    <w:rsid w:val="007950B8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al"/>
    <w:next w:val="ENNormal"/>
    <w:uiPriority w:val="1"/>
    <w:rsid w:val="007950B8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al"/>
    <w:next w:val="ENNormal"/>
    <w:uiPriority w:val="1"/>
    <w:rsid w:val="007950B8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Caption"/>
    <w:next w:val="Normal"/>
    <w:uiPriority w:val="1"/>
    <w:qFormat/>
    <w:rsid w:val="007950B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Caption"/>
    <w:next w:val="Normal"/>
    <w:uiPriority w:val="1"/>
    <w:qFormat/>
    <w:rsid w:val="007950B8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Caption"/>
    <w:next w:val="Normal"/>
    <w:uiPriority w:val="1"/>
    <w:qFormat/>
    <w:rsid w:val="007950B8"/>
    <w:pPr>
      <w:keepNext/>
      <w:spacing w:after="40"/>
    </w:pPr>
    <w:rPr>
      <w:sz w:val="20"/>
    </w:rPr>
  </w:style>
  <w:style w:type="paragraph" w:customStyle="1" w:styleId="HUCaptionBox">
    <w:name w:val="HU_Caption_Box"/>
    <w:basedOn w:val="Caption"/>
    <w:next w:val="Normal"/>
    <w:uiPriority w:val="1"/>
    <w:qFormat/>
    <w:rsid w:val="007950B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Heading1"/>
    <w:next w:val="Normal"/>
    <w:link w:val="HUChapterTitleChar"/>
    <w:autoRedefine/>
    <w:uiPriority w:val="1"/>
    <w:rsid w:val="007950B8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Heading1Char"/>
    <w:link w:val="HUChapterTitle"/>
    <w:uiPriority w:val="1"/>
    <w:rsid w:val="007950B8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al"/>
    <w:next w:val="Normal"/>
    <w:link w:val="HUChapterWithoutNumberingChar"/>
    <w:uiPriority w:val="1"/>
    <w:qFormat/>
    <w:rsid w:val="007950B8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DefaultParagraphFont"/>
    <w:link w:val="HUChapterWithoutNumbering"/>
    <w:uiPriority w:val="1"/>
    <w:rsid w:val="007950B8"/>
    <w:rPr>
      <w:caps/>
      <w:color w:val="0C2148" w:themeColor="text2"/>
    </w:rPr>
  </w:style>
  <w:style w:type="paragraph" w:customStyle="1" w:styleId="HUFootnote">
    <w:name w:val="HU_Footnote"/>
    <w:basedOn w:val="FootnoteText"/>
    <w:uiPriority w:val="1"/>
    <w:qFormat/>
    <w:rsid w:val="007950B8"/>
    <w:rPr>
      <w:color w:val="808080"/>
      <w:sz w:val="18"/>
    </w:rPr>
  </w:style>
  <w:style w:type="paragraph" w:customStyle="1" w:styleId="HUNormalBox">
    <w:name w:val="HU_Normal_Box"/>
    <w:basedOn w:val="Normal"/>
    <w:uiPriority w:val="1"/>
    <w:qFormat/>
    <w:rsid w:val="007950B8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al"/>
    <w:next w:val="Normal"/>
    <w:uiPriority w:val="1"/>
    <w:qFormat/>
    <w:rsid w:val="007950B8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al"/>
    <w:next w:val="Normal"/>
    <w:uiPriority w:val="1"/>
    <w:qFormat/>
    <w:rsid w:val="007950B8"/>
    <w:pPr>
      <w:keepLines/>
    </w:pPr>
    <w:rPr>
      <w:color w:val="808080"/>
      <w:sz w:val="18"/>
    </w:rPr>
  </w:style>
  <w:style w:type="paragraph" w:customStyle="1" w:styleId="HUNoteBox">
    <w:name w:val="HU_Note_Box"/>
    <w:basedOn w:val="Normal"/>
    <w:next w:val="HUNormalBox"/>
    <w:link w:val="HUNoteBoxChar"/>
    <w:uiPriority w:val="1"/>
    <w:qFormat/>
    <w:rsid w:val="007950B8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DefaultParagraphFont"/>
    <w:link w:val="HUNoteBox"/>
    <w:uiPriority w:val="1"/>
    <w:rsid w:val="007950B8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Heading2"/>
    <w:next w:val="Normal"/>
    <w:link w:val="HUSectionTitleChar"/>
    <w:uiPriority w:val="1"/>
    <w:rsid w:val="007950B8"/>
    <w:pPr>
      <w:keepNext/>
    </w:pPr>
  </w:style>
  <w:style w:type="character" w:customStyle="1" w:styleId="HUSectionTitleChar">
    <w:name w:val="HU_Section_Title Char"/>
    <w:basedOn w:val="Heading2Char"/>
    <w:link w:val="HUSectionTitle"/>
    <w:uiPriority w:val="1"/>
    <w:rsid w:val="007950B8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Heading3"/>
    <w:next w:val="Normal"/>
    <w:link w:val="HUSubsectionTitleChar"/>
    <w:uiPriority w:val="1"/>
    <w:rsid w:val="007950B8"/>
    <w:pPr>
      <w:keepNext/>
      <w:ind w:left="595" w:hanging="595"/>
    </w:pPr>
  </w:style>
  <w:style w:type="character" w:customStyle="1" w:styleId="HUSubsectionTitleChar">
    <w:name w:val="HU_Subsection_Title Char"/>
    <w:basedOn w:val="Heading3Char"/>
    <w:link w:val="HUSubsectionTitle"/>
    <w:uiPriority w:val="1"/>
    <w:rsid w:val="007950B8"/>
    <w:rPr>
      <w:bCs/>
      <w:color w:val="0C2148" w:themeColor="text2"/>
      <w:szCs w:val="34"/>
    </w:rPr>
  </w:style>
  <w:style w:type="paragraph" w:customStyle="1" w:styleId="Heading1Kiadvny">
    <w:name w:val="Heading 1 Kiadvány"/>
    <w:basedOn w:val="Heading1"/>
    <w:qFormat/>
    <w:rsid w:val="007950B8"/>
    <w:rPr>
      <w:b w:val="0"/>
      <w:caps w:val="0"/>
      <w:sz w:val="52"/>
    </w:rPr>
  </w:style>
  <w:style w:type="character" w:styleId="FootnoteReference">
    <w:name w:val="footnote reference"/>
    <w:basedOn w:val="DefaultParagraphFont"/>
    <w:uiPriority w:val="99"/>
    <w:semiHidden/>
    <w:unhideWhenUsed/>
    <w:rsid w:val="00AB0525"/>
    <w:rPr>
      <w:vertAlign w:val="superscript"/>
    </w:rPr>
  </w:style>
  <w:style w:type="paragraph" w:customStyle="1" w:styleId="Erskiemels2">
    <w:name w:val="Erős kiemelés2"/>
    <w:basedOn w:val="Normal"/>
    <w:uiPriority w:val="5"/>
    <w:qFormat/>
    <w:rsid w:val="004C145C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083F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F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F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F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F4D"/>
    <w:rPr>
      <w:b/>
      <w:bCs/>
    </w:rPr>
  </w:style>
  <w:style w:type="paragraph" w:styleId="Revision">
    <w:name w:val="Revision"/>
    <w:hidden/>
    <w:uiPriority w:val="99"/>
    <w:semiHidden/>
    <w:rsid w:val="00083F4D"/>
  </w:style>
  <w:style w:type="character" w:styleId="UnresolvedMention">
    <w:name w:val="Unresolved Mention"/>
    <w:basedOn w:val="DefaultParagraphFont"/>
    <w:uiPriority w:val="99"/>
    <w:semiHidden/>
    <w:unhideWhenUsed/>
    <w:rsid w:val="00674131"/>
    <w:rPr>
      <w:color w:val="605E5C"/>
      <w:shd w:val="clear" w:color="auto" w:fill="E1DFDD"/>
    </w:rPr>
  </w:style>
  <w:style w:type="paragraph" w:customStyle="1" w:styleId="Erskiemels3">
    <w:name w:val="Erős kiemelés3"/>
    <w:basedOn w:val="Normal"/>
    <w:uiPriority w:val="5"/>
    <w:qFormat/>
    <w:rsid w:val="008C0B20"/>
    <w:rPr>
      <w:b/>
      <w:i/>
    </w:rPr>
  </w:style>
  <w:style w:type="paragraph" w:customStyle="1" w:styleId="Erskiemels4">
    <w:name w:val="Erős kiemelés4"/>
    <w:basedOn w:val="Normal"/>
    <w:uiPriority w:val="5"/>
    <w:qFormat/>
    <w:rsid w:val="008E4837"/>
    <w:rPr>
      <w:b/>
      <w:i/>
    </w:rPr>
  </w:style>
  <w:style w:type="paragraph" w:customStyle="1" w:styleId="Erskiemels5">
    <w:name w:val="Erős kiemelés5"/>
    <w:basedOn w:val="Normal"/>
    <w:uiPriority w:val="5"/>
    <w:qFormat/>
    <w:rsid w:val="009B296A"/>
    <w:rPr>
      <w:b/>
      <w:i/>
    </w:rPr>
  </w:style>
  <w:style w:type="paragraph" w:customStyle="1" w:styleId="Erskiemels6">
    <w:name w:val="Erős kiemelés6"/>
    <w:basedOn w:val="Normal"/>
    <w:uiPriority w:val="5"/>
    <w:qFormat/>
    <w:rsid w:val="00706FFD"/>
    <w:rPr>
      <w:b/>
      <w:i/>
    </w:rPr>
  </w:style>
  <w:style w:type="paragraph" w:customStyle="1" w:styleId="Erskiemels7">
    <w:name w:val="Erős kiemelés7"/>
    <w:basedOn w:val="Normal"/>
    <w:uiPriority w:val="5"/>
    <w:qFormat/>
    <w:rsid w:val="006537AD"/>
    <w:rPr>
      <w:b/>
      <w:i/>
    </w:rPr>
  </w:style>
  <w:style w:type="paragraph" w:customStyle="1" w:styleId="Erskiemels8">
    <w:name w:val="Erős kiemelés8"/>
    <w:basedOn w:val="Normal"/>
    <w:uiPriority w:val="5"/>
    <w:qFormat/>
    <w:rsid w:val="00AC7101"/>
    <w:rPr>
      <w:b/>
      <w:i/>
    </w:rPr>
  </w:style>
  <w:style w:type="paragraph" w:customStyle="1" w:styleId="Erskiemels9">
    <w:name w:val="Erős kiemelés9"/>
    <w:basedOn w:val="Normal"/>
    <w:uiPriority w:val="5"/>
    <w:qFormat/>
    <w:rsid w:val="00614494"/>
    <w:rPr>
      <w:b/>
      <w:i/>
    </w:rPr>
  </w:style>
  <w:style w:type="paragraph" w:customStyle="1" w:styleId="Erskiemels10">
    <w:name w:val="Erős kiemelés10"/>
    <w:basedOn w:val="Normal"/>
    <w:uiPriority w:val="5"/>
    <w:qFormat/>
    <w:rsid w:val="00AA1308"/>
    <w:rPr>
      <w:b/>
      <w:i/>
    </w:rPr>
  </w:style>
  <w:style w:type="paragraph" w:customStyle="1" w:styleId="Erskiemels11">
    <w:name w:val="Erős kiemelés11"/>
    <w:basedOn w:val="Normal"/>
    <w:uiPriority w:val="5"/>
    <w:qFormat/>
    <w:rsid w:val="00A82D47"/>
    <w:rPr>
      <w:b/>
      <w:i/>
    </w:rPr>
  </w:style>
  <w:style w:type="paragraph" w:customStyle="1" w:styleId="Erskiemels12">
    <w:name w:val="Erős kiemelés12"/>
    <w:basedOn w:val="Normal"/>
    <w:uiPriority w:val="5"/>
    <w:qFormat/>
    <w:rsid w:val="00414025"/>
    <w:rPr>
      <w:b/>
      <w:i/>
    </w:rPr>
  </w:style>
  <w:style w:type="paragraph" w:customStyle="1" w:styleId="Erskiemels13">
    <w:name w:val="Erős kiemelés13"/>
    <w:basedOn w:val="Normal"/>
    <w:uiPriority w:val="5"/>
    <w:qFormat/>
    <w:rsid w:val="00C52A8D"/>
    <w:rPr>
      <w:b/>
      <w:i/>
    </w:rPr>
  </w:style>
  <w:style w:type="paragraph" w:customStyle="1" w:styleId="Erskiemels14">
    <w:name w:val="Erős kiemelés14"/>
    <w:basedOn w:val="Normal"/>
    <w:uiPriority w:val="5"/>
    <w:qFormat/>
    <w:rsid w:val="00032A12"/>
    <w:rPr>
      <w:b/>
      <w:i/>
    </w:rPr>
  </w:style>
  <w:style w:type="paragraph" w:customStyle="1" w:styleId="Erskiemels">
    <w:name w:val="Erős kiemelés"/>
    <w:basedOn w:val="Normal"/>
    <w:link w:val="ErskiemelsChar"/>
    <w:uiPriority w:val="5"/>
    <w:qFormat/>
    <w:rsid w:val="007950B8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old.penzugyek@mnb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tadatszolg@mnb.h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nb.hu/greenfinance/" TargetMode="Externa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05049C-7657-43AE-B35A-6AF6B525E7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EDBAF2-DE6E-4A25-B631-4094613B0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A5EAFA-C82C-44D2-ACE0-EFE4FF0C6F7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A79D0F5-6390-4DE8-88E7-D6A8AF6FED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4296</Characters>
  <Application>Microsoft Office Word</Application>
  <DocSecurity>4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Párkányi Szabolcs Benjámin</dc:creator>
  <cp:keywords/>
  <dc:description/>
  <cp:lastModifiedBy>Ritter Renátó</cp:lastModifiedBy>
  <cp:revision>2</cp:revision>
  <cp:lastPrinted>1900-12-31T23:00:00Z</cp:lastPrinted>
  <dcterms:created xsi:type="dcterms:W3CDTF">2021-06-28T08:39:00Z</dcterms:created>
  <dcterms:modified xsi:type="dcterms:W3CDTF">2021-06-28T08:39:00Z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parkanyisz@mnb.hu</vt:lpwstr>
  </property>
  <property fmtid="{D5CDD505-2E9C-101B-9397-08002B2CF9AE}" pid="6" name="MSIP_Label_b0d11092-50c9-4e74-84b5-b1af078dc3d0_SetDate">
    <vt:lpwstr>2019-12-04T10:44:40.6092650+01:00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2024-12-04T09:44:40Z</vt:filetime>
  </property>
  <property fmtid="{D5CDD505-2E9C-101B-9397-08002B2CF9AE}" pid="12" name="Érvényességet beállító">
    <vt:lpwstr>parkanyisz</vt:lpwstr>
  </property>
  <property fmtid="{D5CDD505-2E9C-101B-9397-08002B2CF9AE}" pid="13" name="Érvényességi idő első beállítása">
    <vt:filetime>2019-12-04T09:44:42Z</vt:filetime>
  </property>
  <property fmtid="{D5CDD505-2E9C-101B-9397-08002B2CF9AE}" pid="14" name="ContentTypeId">
    <vt:lpwstr>0x010100E467B02316A6454EA14AFA9B91FBE20B</vt:lpwstr>
  </property>
</Properties>
</file>